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64D" w:rsidRPr="00B77ECE" w:rsidRDefault="000C064D" w:rsidP="000C064D">
      <w:pPr>
        <w:rPr>
          <w:rFonts w:ascii="Arial" w:hAnsi="Arial" w:cs="Arial"/>
        </w:rPr>
      </w:pPr>
    </w:p>
    <w:p w:rsidR="000C064D" w:rsidRPr="00B77ECE" w:rsidRDefault="000C064D" w:rsidP="000C064D">
      <w:pPr>
        <w:rPr>
          <w:rFonts w:ascii="Arial" w:hAnsi="Arial" w:cs="Arial"/>
        </w:rPr>
      </w:pPr>
    </w:p>
    <w:p w:rsidR="000051C5" w:rsidRPr="00B77ECE" w:rsidRDefault="003B41F8" w:rsidP="000051C5">
      <w:pPr>
        <w:pStyle w:val="Zarkazkladnhotextu"/>
        <w:spacing w:before="1680"/>
        <w:ind w:left="0"/>
        <w:jc w:val="center"/>
        <w:rPr>
          <w:rStyle w:val="Nzovknihy"/>
          <w:rFonts w:cs="Arial"/>
          <w:b w:val="0"/>
          <w:bCs w:val="0"/>
          <w:smallCaps w:val="0"/>
          <w:sz w:val="20"/>
        </w:rPr>
      </w:pPr>
      <w:r>
        <w:rPr>
          <w:rStyle w:val="Nzovknihy"/>
          <w:rFonts w:cs="Arial"/>
          <w:caps/>
          <w:sz w:val="44"/>
          <w:szCs w:val="44"/>
          <w:lang w:val="sk-SK"/>
        </w:rPr>
        <w:t>VEREJNÁ  SÚŤAŽ</w:t>
      </w:r>
      <w:r w:rsidR="000051C5" w:rsidRPr="00B77ECE">
        <w:rPr>
          <w:rStyle w:val="Nzovknihy"/>
          <w:rFonts w:cs="Arial"/>
          <w:caps/>
          <w:sz w:val="44"/>
          <w:szCs w:val="44"/>
        </w:rPr>
        <w:t xml:space="preserve"> </w:t>
      </w:r>
    </w:p>
    <w:p w:rsidR="000051C5" w:rsidRPr="00B77ECE" w:rsidRDefault="000051C5" w:rsidP="000051C5">
      <w:pPr>
        <w:pStyle w:val="Zkladntext"/>
        <w:tabs>
          <w:tab w:val="left" w:pos="709"/>
          <w:tab w:val="left" w:pos="6426"/>
        </w:tabs>
        <w:spacing w:before="1200"/>
        <w:jc w:val="center"/>
        <w:rPr>
          <w:rStyle w:val="Nzovknihy"/>
          <w:rFonts w:cs="Arial"/>
          <w:caps/>
          <w:sz w:val="44"/>
          <w:szCs w:val="44"/>
        </w:rPr>
      </w:pPr>
      <w:r w:rsidRPr="00B77ECE">
        <w:rPr>
          <w:rStyle w:val="Nzovknihy"/>
          <w:rFonts w:cs="Arial"/>
          <w:caps/>
          <w:sz w:val="44"/>
          <w:szCs w:val="44"/>
        </w:rPr>
        <w:t>na uskutočnenie stavebných prác</w:t>
      </w:r>
    </w:p>
    <w:p w:rsidR="000051C5" w:rsidRPr="00B77ECE" w:rsidRDefault="000051C5" w:rsidP="000051C5">
      <w:pPr>
        <w:pStyle w:val="Zkladntext"/>
        <w:tabs>
          <w:tab w:val="left" w:pos="709"/>
          <w:tab w:val="left" w:pos="6426"/>
        </w:tabs>
        <w:spacing w:before="1200"/>
        <w:jc w:val="center"/>
        <w:rPr>
          <w:rStyle w:val="Nzovknihy"/>
          <w:rFonts w:cs="Arial"/>
          <w:caps/>
          <w:sz w:val="44"/>
          <w:szCs w:val="44"/>
        </w:rPr>
      </w:pPr>
      <w:r w:rsidRPr="00B77ECE">
        <w:rPr>
          <w:rStyle w:val="Nzovknihy"/>
          <w:rFonts w:cs="Arial"/>
          <w:caps/>
          <w:sz w:val="44"/>
          <w:szCs w:val="44"/>
        </w:rPr>
        <w:t>SÚŤAŽNÉ  PODKLADY</w:t>
      </w:r>
    </w:p>
    <w:p w:rsidR="002C3459" w:rsidRPr="00B77ECE" w:rsidRDefault="002C3459" w:rsidP="002C3459">
      <w:pPr>
        <w:pStyle w:val="Normlny2"/>
        <w:spacing w:before="600"/>
        <w:jc w:val="center"/>
        <w:rPr>
          <w:rFonts w:cs="Arial"/>
          <w:sz w:val="48"/>
          <w:szCs w:val="48"/>
        </w:rPr>
      </w:pPr>
    </w:p>
    <w:p w:rsidR="000C064D" w:rsidRPr="00B77ECE" w:rsidRDefault="000C064D" w:rsidP="000C064D">
      <w:pPr>
        <w:pStyle w:val="Normlny2"/>
        <w:jc w:val="center"/>
        <w:rPr>
          <w:rFonts w:cs="Arial"/>
          <w:sz w:val="48"/>
          <w:szCs w:val="48"/>
        </w:rPr>
      </w:pPr>
    </w:p>
    <w:p w:rsidR="000C064D" w:rsidRPr="00B77ECE" w:rsidRDefault="000C064D" w:rsidP="00601359">
      <w:pPr>
        <w:pStyle w:val="Nadpis1"/>
        <w:rPr>
          <w:sz w:val="48"/>
          <w:szCs w:val="48"/>
        </w:rPr>
      </w:pPr>
      <w:bookmarkStart w:id="0" w:name="_Toc398811497"/>
      <w:r w:rsidRPr="00B77ECE">
        <w:rPr>
          <w:sz w:val="48"/>
          <w:szCs w:val="48"/>
        </w:rPr>
        <w:t>Zväzok 2 Zmluva</w:t>
      </w:r>
      <w:bookmarkEnd w:id="0"/>
      <w:r w:rsidRPr="00B77ECE">
        <w:rPr>
          <w:sz w:val="48"/>
          <w:szCs w:val="48"/>
        </w:rPr>
        <w:t xml:space="preserve"> </w:t>
      </w:r>
    </w:p>
    <w:p w:rsidR="00203E88" w:rsidRPr="00B77ECE" w:rsidRDefault="00203E88">
      <w:pPr>
        <w:spacing w:after="200" w:line="276" w:lineRule="auto"/>
        <w:rPr>
          <w:rFonts w:ascii="Arial" w:hAnsi="Arial" w:cs="Arial"/>
          <w:sz w:val="48"/>
          <w:szCs w:val="48"/>
        </w:rPr>
      </w:pPr>
      <w:r w:rsidRPr="00B77ECE">
        <w:rPr>
          <w:rFonts w:ascii="Arial" w:hAnsi="Arial" w:cs="Arial"/>
          <w:sz w:val="48"/>
          <w:szCs w:val="48"/>
        </w:rPr>
        <w:br w:type="page"/>
      </w:r>
    </w:p>
    <w:p w:rsidR="002C3459" w:rsidRPr="00B77ECE" w:rsidRDefault="002C3459" w:rsidP="002C3459">
      <w:pPr>
        <w:tabs>
          <w:tab w:val="left" w:pos="1260"/>
        </w:tabs>
        <w:spacing w:before="1080"/>
        <w:jc w:val="center"/>
        <w:rPr>
          <w:rStyle w:val="Nzovknihy"/>
          <w:rFonts w:ascii="Arial" w:hAnsi="Arial" w:cs="Arial"/>
          <w:caps/>
          <w:sz w:val="44"/>
          <w:szCs w:val="44"/>
        </w:rPr>
      </w:pPr>
    </w:p>
    <w:p w:rsidR="003B41F8" w:rsidRPr="00B77ECE" w:rsidRDefault="003B41F8" w:rsidP="003B41F8">
      <w:pPr>
        <w:pStyle w:val="Zarkazkladnhotextu"/>
        <w:spacing w:before="1680"/>
        <w:ind w:left="0"/>
        <w:jc w:val="center"/>
        <w:rPr>
          <w:rStyle w:val="Nzovknihy"/>
          <w:rFonts w:cs="Arial"/>
          <w:b w:val="0"/>
          <w:bCs w:val="0"/>
          <w:smallCaps w:val="0"/>
          <w:sz w:val="20"/>
        </w:rPr>
      </w:pPr>
      <w:r>
        <w:rPr>
          <w:rStyle w:val="Nzovknihy"/>
          <w:rFonts w:cs="Arial"/>
          <w:caps/>
          <w:sz w:val="44"/>
          <w:szCs w:val="44"/>
          <w:lang w:val="sk-SK"/>
        </w:rPr>
        <w:t>VEREJNÁ  SÚŤAŽ</w:t>
      </w:r>
      <w:r w:rsidRPr="00B77ECE">
        <w:rPr>
          <w:rStyle w:val="Nzovknihy"/>
          <w:rFonts w:cs="Arial"/>
          <w:caps/>
          <w:sz w:val="44"/>
          <w:szCs w:val="44"/>
        </w:rPr>
        <w:t xml:space="preserve"> </w:t>
      </w:r>
    </w:p>
    <w:p w:rsidR="000051C5" w:rsidRPr="00B77ECE" w:rsidRDefault="000051C5" w:rsidP="000051C5">
      <w:pPr>
        <w:pStyle w:val="Zkladntext"/>
        <w:tabs>
          <w:tab w:val="left" w:pos="709"/>
          <w:tab w:val="left" w:pos="6426"/>
        </w:tabs>
        <w:spacing w:before="1200"/>
        <w:jc w:val="center"/>
        <w:rPr>
          <w:rStyle w:val="Nzovknihy"/>
          <w:rFonts w:cs="Arial"/>
          <w:caps/>
          <w:sz w:val="44"/>
          <w:szCs w:val="44"/>
        </w:rPr>
      </w:pPr>
      <w:r w:rsidRPr="00B77ECE">
        <w:rPr>
          <w:rStyle w:val="Nzovknihy"/>
          <w:rFonts w:cs="Arial"/>
          <w:caps/>
          <w:sz w:val="44"/>
          <w:szCs w:val="44"/>
        </w:rPr>
        <w:t>na uskutočnenie stavebných prác</w:t>
      </w:r>
    </w:p>
    <w:p w:rsidR="000051C5" w:rsidRPr="00B77ECE" w:rsidRDefault="000051C5" w:rsidP="000051C5">
      <w:pPr>
        <w:pStyle w:val="Zkladntext"/>
        <w:tabs>
          <w:tab w:val="left" w:pos="709"/>
          <w:tab w:val="left" w:pos="6426"/>
        </w:tabs>
        <w:spacing w:before="1200"/>
        <w:jc w:val="center"/>
        <w:rPr>
          <w:rStyle w:val="Nzovknihy"/>
          <w:rFonts w:cs="Arial"/>
          <w:caps/>
          <w:sz w:val="44"/>
          <w:szCs w:val="44"/>
        </w:rPr>
      </w:pPr>
      <w:r w:rsidRPr="00B77ECE">
        <w:rPr>
          <w:rStyle w:val="Nzovknihy"/>
          <w:rFonts w:cs="Arial"/>
          <w:caps/>
          <w:sz w:val="44"/>
          <w:szCs w:val="44"/>
        </w:rPr>
        <w:t>SÚŤAŽNÉ  PODKLADY</w:t>
      </w:r>
    </w:p>
    <w:p w:rsidR="002C3459" w:rsidRPr="00B77ECE" w:rsidRDefault="002C3459" w:rsidP="002C3459">
      <w:pPr>
        <w:pStyle w:val="Normlny2"/>
        <w:spacing w:before="600"/>
        <w:jc w:val="center"/>
        <w:rPr>
          <w:rFonts w:cs="Arial"/>
          <w:sz w:val="48"/>
          <w:szCs w:val="48"/>
        </w:rPr>
      </w:pPr>
    </w:p>
    <w:p w:rsidR="002C3459" w:rsidRPr="00B77ECE" w:rsidRDefault="002C3459" w:rsidP="002C3459">
      <w:pPr>
        <w:pStyle w:val="Normlny2"/>
        <w:jc w:val="center"/>
        <w:rPr>
          <w:rFonts w:cs="Arial"/>
          <w:sz w:val="48"/>
          <w:szCs w:val="48"/>
        </w:rPr>
      </w:pPr>
    </w:p>
    <w:p w:rsidR="00203E88" w:rsidRPr="00B77ECE" w:rsidRDefault="00203E88" w:rsidP="00203E88">
      <w:pPr>
        <w:spacing w:before="240" w:after="240"/>
        <w:jc w:val="center"/>
        <w:rPr>
          <w:rFonts w:ascii="Arial" w:hAnsi="Arial" w:cs="Arial"/>
        </w:rPr>
      </w:pPr>
    </w:p>
    <w:p w:rsidR="00203E88" w:rsidRPr="00B77ECE" w:rsidRDefault="00203E88" w:rsidP="00203E88">
      <w:pPr>
        <w:spacing w:before="240" w:after="240"/>
        <w:jc w:val="center"/>
        <w:rPr>
          <w:rFonts w:ascii="Arial" w:hAnsi="Arial" w:cs="Arial"/>
          <w:sz w:val="28"/>
          <w:szCs w:val="28"/>
        </w:rPr>
      </w:pPr>
    </w:p>
    <w:p w:rsidR="00203E88" w:rsidRPr="00B77ECE" w:rsidRDefault="00203E88" w:rsidP="00203E88">
      <w:pPr>
        <w:pStyle w:val="Normlny2"/>
        <w:jc w:val="center"/>
        <w:rPr>
          <w:rFonts w:cs="Arial"/>
          <w:sz w:val="48"/>
          <w:szCs w:val="48"/>
        </w:rPr>
      </w:pPr>
    </w:p>
    <w:p w:rsidR="00203E88" w:rsidRPr="00B77ECE" w:rsidRDefault="00203E88" w:rsidP="00203E88">
      <w:pPr>
        <w:pStyle w:val="Bezriadkovania"/>
        <w:jc w:val="center"/>
        <w:rPr>
          <w:rFonts w:ascii="Arial" w:hAnsi="Arial" w:cs="Arial"/>
          <w:b/>
          <w:sz w:val="48"/>
          <w:szCs w:val="48"/>
        </w:rPr>
      </w:pPr>
      <w:r w:rsidRPr="00B77ECE">
        <w:rPr>
          <w:rFonts w:ascii="Arial" w:hAnsi="Arial" w:cs="Arial"/>
          <w:b/>
          <w:sz w:val="48"/>
          <w:szCs w:val="48"/>
        </w:rPr>
        <w:t>Zväzok 2 Zmluva</w:t>
      </w:r>
    </w:p>
    <w:p w:rsidR="00203E88" w:rsidRPr="00B77ECE" w:rsidRDefault="00203E88" w:rsidP="00203E88">
      <w:pPr>
        <w:pStyle w:val="Nadpis1"/>
        <w:sectPr w:rsidR="00203E88" w:rsidRPr="00B77ECE" w:rsidSect="007E5E1A">
          <w:headerReference w:type="default" r:id="rId9"/>
          <w:footerReference w:type="default" r:id="rId10"/>
          <w:headerReference w:type="first" r:id="rId11"/>
          <w:footerReference w:type="first" r:id="rId12"/>
          <w:pgSz w:w="11906" w:h="16838" w:code="9"/>
          <w:pgMar w:top="1134" w:right="851" w:bottom="1134" w:left="1418" w:header="709" w:footer="709" w:gutter="0"/>
          <w:pgNumType w:start="1"/>
          <w:cols w:space="720"/>
          <w:docGrid w:linePitch="360"/>
        </w:sectPr>
      </w:pPr>
      <w:bookmarkStart w:id="1" w:name="_Toc398811498"/>
      <w:r w:rsidRPr="00B77ECE">
        <w:t>Časť 2.1 Návrh  Zmluvy o dielo</w:t>
      </w:r>
      <w:bookmarkEnd w:id="1"/>
    </w:p>
    <w:p w:rsidR="007E4ECF" w:rsidRPr="00B77ECE" w:rsidRDefault="007E4ECF" w:rsidP="007E4ECF">
      <w:pPr>
        <w:tabs>
          <w:tab w:val="left" w:pos="0"/>
        </w:tabs>
        <w:jc w:val="center"/>
        <w:rPr>
          <w:b/>
          <w:sz w:val="28"/>
          <w:szCs w:val="28"/>
          <w:lang w:eastAsia="x-none"/>
        </w:rPr>
      </w:pPr>
      <w:r w:rsidRPr="00B77ECE">
        <w:rPr>
          <w:b/>
          <w:sz w:val="28"/>
          <w:szCs w:val="28"/>
          <w:lang w:val="x-none" w:eastAsia="x-none"/>
        </w:rPr>
        <w:lastRenderedPageBreak/>
        <w:t>ZMLUVA  O DIELO</w:t>
      </w:r>
    </w:p>
    <w:p w:rsidR="007E4ECF" w:rsidRPr="00B77ECE" w:rsidRDefault="007E4ECF" w:rsidP="007E4ECF">
      <w:pPr>
        <w:tabs>
          <w:tab w:val="left" w:pos="0"/>
        </w:tabs>
        <w:jc w:val="center"/>
        <w:rPr>
          <w:b/>
          <w:sz w:val="12"/>
          <w:szCs w:val="12"/>
          <w:lang w:eastAsia="x-none"/>
        </w:rPr>
      </w:pPr>
    </w:p>
    <w:p w:rsidR="007E4ECF" w:rsidRPr="00B77ECE" w:rsidRDefault="007E4ECF" w:rsidP="007E4ECF">
      <w:pPr>
        <w:tabs>
          <w:tab w:val="left" w:pos="0"/>
        </w:tabs>
        <w:jc w:val="center"/>
        <w:rPr>
          <w:rFonts w:ascii="Arial" w:hAnsi="Arial" w:cs="Arial"/>
          <w:sz w:val="20"/>
          <w:szCs w:val="20"/>
          <w:lang w:eastAsia="x-none"/>
        </w:rPr>
      </w:pPr>
      <w:r w:rsidRPr="00B77ECE">
        <w:rPr>
          <w:rFonts w:ascii="Arial" w:hAnsi="Arial" w:cs="Arial"/>
          <w:sz w:val="20"/>
          <w:szCs w:val="20"/>
          <w:lang w:val="x-none" w:eastAsia="x-none"/>
        </w:rPr>
        <w:t xml:space="preserve">evidenčné číslo objednávateľa:  </w:t>
      </w:r>
      <w:r w:rsidR="00C9521F" w:rsidRPr="00B77ECE">
        <w:rPr>
          <w:rFonts w:ascii="Arial" w:hAnsi="Arial" w:cs="Arial"/>
          <w:sz w:val="20"/>
          <w:szCs w:val="20"/>
          <w:lang w:eastAsia="x-none"/>
        </w:rPr>
        <w:t>............../63</w:t>
      </w:r>
      <w:r w:rsidR="00283E00" w:rsidRPr="00B77ECE">
        <w:rPr>
          <w:rFonts w:ascii="Arial" w:hAnsi="Arial" w:cs="Arial"/>
          <w:sz w:val="20"/>
          <w:szCs w:val="20"/>
          <w:lang w:eastAsia="x-none"/>
        </w:rPr>
        <w:t>0</w:t>
      </w:r>
      <w:r w:rsidRPr="00B77ECE">
        <w:rPr>
          <w:rFonts w:ascii="Arial" w:hAnsi="Arial" w:cs="Arial"/>
          <w:sz w:val="20"/>
          <w:szCs w:val="20"/>
          <w:lang w:eastAsia="x-none"/>
        </w:rPr>
        <w:t>0/</w:t>
      </w:r>
      <w:r w:rsidRPr="00B77ECE">
        <w:rPr>
          <w:rFonts w:ascii="Arial" w:hAnsi="Arial" w:cs="Arial"/>
          <w:sz w:val="20"/>
          <w:szCs w:val="20"/>
          <w:lang w:val="x-none" w:eastAsia="x-none"/>
        </w:rPr>
        <w:t>201</w:t>
      </w:r>
      <w:r w:rsidR="003B41F8">
        <w:rPr>
          <w:rFonts w:ascii="Arial" w:hAnsi="Arial" w:cs="Arial"/>
          <w:sz w:val="20"/>
          <w:szCs w:val="20"/>
          <w:lang w:eastAsia="x-none"/>
        </w:rPr>
        <w:t>9</w:t>
      </w:r>
      <w:r w:rsidRPr="00B77ECE">
        <w:rPr>
          <w:rFonts w:ascii="Arial" w:hAnsi="Arial" w:cs="Arial"/>
          <w:sz w:val="20"/>
          <w:szCs w:val="20"/>
          <w:lang w:val="x-none" w:eastAsia="x-none"/>
        </w:rPr>
        <w:t>/</w:t>
      </w:r>
      <w:r w:rsidR="003B41F8">
        <w:rPr>
          <w:rFonts w:ascii="Arial" w:hAnsi="Arial" w:cs="Arial"/>
          <w:sz w:val="20"/>
          <w:szCs w:val="20"/>
          <w:lang w:eastAsia="x-none"/>
        </w:rPr>
        <w:t>VS</w:t>
      </w:r>
      <w:r w:rsidR="000051C5" w:rsidRPr="00B77ECE">
        <w:rPr>
          <w:rFonts w:ascii="Arial" w:hAnsi="Arial" w:cs="Arial"/>
          <w:sz w:val="20"/>
          <w:szCs w:val="20"/>
          <w:lang w:eastAsia="x-none"/>
        </w:rPr>
        <w:t>-0</w:t>
      </w:r>
      <w:r w:rsidR="00027EAD">
        <w:rPr>
          <w:rFonts w:ascii="Arial" w:hAnsi="Arial" w:cs="Arial"/>
          <w:sz w:val="20"/>
          <w:szCs w:val="20"/>
          <w:lang w:eastAsia="x-none"/>
        </w:rPr>
        <w:t>4</w:t>
      </w:r>
      <w:r w:rsidR="000051C5" w:rsidRPr="00B77ECE">
        <w:rPr>
          <w:rFonts w:ascii="Arial" w:hAnsi="Arial" w:cs="Arial"/>
          <w:sz w:val="20"/>
          <w:szCs w:val="20"/>
          <w:lang w:eastAsia="x-none"/>
        </w:rPr>
        <w:t>/1</w:t>
      </w:r>
      <w:r w:rsidR="003B41F8">
        <w:rPr>
          <w:rFonts w:ascii="Arial" w:hAnsi="Arial" w:cs="Arial"/>
          <w:sz w:val="20"/>
          <w:szCs w:val="20"/>
          <w:lang w:eastAsia="x-none"/>
        </w:rPr>
        <w:t>9</w:t>
      </w:r>
    </w:p>
    <w:p w:rsidR="007E4ECF" w:rsidRPr="00B77ECE" w:rsidRDefault="007E4ECF" w:rsidP="007E4ECF">
      <w:pPr>
        <w:tabs>
          <w:tab w:val="left" w:pos="0"/>
        </w:tabs>
        <w:jc w:val="center"/>
        <w:rPr>
          <w:rFonts w:ascii="Arial" w:hAnsi="Arial" w:cs="Arial"/>
          <w:sz w:val="20"/>
          <w:szCs w:val="20"/>
          <w:lang w:eastAsia="x-none"/>
        </w:rPr>
      </w:pPr>
    </w:p>
    <w:p w:rsidR="007E4ECF" w:rsidRPr="00B77ECE" w:rsidRDefault="007E4ECF" w:rsidP="007E4ECF">
      <w:pPr>
        <w:tabs>
          <w:tab w:val="left" w:pos="0"/>
        </w:tabs>
        <w:jc w:val="center"/>
        <w:rPr>
          <w:rFonts w:ascii="Arial" w:hAnsi="Arial" w:cs="Arial"/>
          <w:sz w:val="20"/>
          <w:szCs w:val="20"/>
          <w:lang w:val="x-none" w:eastAsia="x-none"/>
        </w:rPr>
      </w:pPr>
      <w:r w:rsidRPr="00B77ECE">
        <w:rPr>
          <w:rFonts w:ascii="Arial" w:hAnsi="Arial" w:cs="Arial"/>
          <w:sz w:val="20"/>
          <w:szCs w:val="20"/>
          <w:lang w:val="x-none" w:eastAsia="x-none"/>
        </w:rPr>
        <w:t>evidenčné číslo zhotoviteľa:   ...........................</w:t>
      </w:r>
    </w:p>
    <w:p w:rsidR="007E4ECF" w:rsidRPr="00B77ECE" w:rsidRDefault="007E4ECF" w:rsidP="007E4ECF">
      <w:pPr>
        <w:jc w:val="center"/>
        <w:rPr>
          <w:rFonts w:ascii="Arial" w:hAnsi="Arial" w:cs="Arial"/>
          <w:sz w:val="20"/>
          <w:szCs w:val="20"/>
          <w:lang w:eastAsia="x-none"/>
        </w:rPr>
      </w:pPr>
      <w:r w:rsidRPr="00B77ECE">
        <w:rPr>
          <w:rFonts w:ascii="Arial" w:hAnsi="Arial" w:cs="Arial"/>
          <w:sz w:val="20"/>
          <w:szCs w:val="20"/>
          <w:lang w:val="x-none" w:eastAsia="x-none"/>
        </w:rPr>
        <w:t>o uskutočnení stavebných prác</w:t>
      </w:r>
    </w:p>
    <w:p w:rsidR="007E4ECF" w:rsidRPr="00B77ECE" w:rsidRDefault="007E4ECF" w:rsidP="007E4ECF">
      <w:pPr>
        <w:jc w:val="center"/>
        <w:rPr>
          <w:rFonts w:ascii="Arial" w:hAnsi="Arial" w:cs="Arial"/>
          <w:sz w:val="20"/>
          <w:szCs w:val="20"/>
          <w:lang w:eastAsia="x-none"/>
        </w:rPr>
      </w:pPr>
    </w:p>
    <w:p w:rsidR="007E4ECF" w:rsidRPr="00B77ECE" w:rsidRDefault="007E4ECF" w:rsidP="003B41F8">
      <w:pPr>
        <w:tabs>
          <w:tab w:val="left" w:pos="708"/>
          <w:tab w:val="center" w:pos="4536"/>
          <w:tab w:val="right" w:pos="9072"/>
        </w:tabs>
        <w:jc w:val="center"/>
        <w:rPr>
          <w:rFonts w:ascii="Arial" w:hAnsi="Arial" w:cs="Arial"/>
          <w:b/>
          <w:sz w:val="20"/>
          <w:szCs w:val="20"/>
          <w:lang w:eastAsia="x-none"/>
        </w:rPr>
      </w:pPr>
      <w:r w:rsidRPr="00B77ECE">
        <w:rPr>
          <w:rFonts w:ascii="Arial" w:hAnsi="Arial" w:cs="Arial"/>
          <w:b/>
          <w:sz w:val="20"/>
          <w:szCs w:val="20"/>
          <w:lang w:val="x-none" w:eastAsia="x-none"/>
        </w:rPr>
        <w:t>„</w:t>
      </w:r>
      <w:r w:rsidR="00027EAD" w:rsidRPr="00027EAD">
        <w:rPr>
          <w:rFonts w:ascii="Arial" w:hAnsi="Arial" w:cs="Arial"/>
          <w:b/>
          <w:sz w:val="20"/>
          <w:szCs w:val="20"/>
          <w:lang w:eastAsia="x-none"/>
        </w:rPr>
        <w:t>I/79 Veľaty - Slovenské Nové Mesto</w:t>
      </w:r>
      <w:r w:rsidRPr="00B77ECE">
        <w:rPr>
          <w:rFonts w:ascii="Arial" w:hAnsi="Arial" w:cs="Arial"/>
          <w:b/>
          <w:sz w:val="20"/>
          <w:szCs w:val="20"/>
          <w:lang w:val="x-none" w:eastAsia="x-none"/>
        </w:rPr>
        <w:t>“</w:t>
      </w:r>
    </w:p>
    <w:p w:rsidR="007E4ECF" w:rsidRPr="00B77ECE" w:rsidRDefault="007E4ECF" w:rsidP="007E4ECF">
      <w:pPr>
        <w:jc w:val="center"/>
        <w:rPr>
          <w:rFonts w:ascii="Arial" w:hAnsi="Arial" w:cs="Arial"/>
          <w:b/>
          <w:sz w:val="20"/>
          <w:szCs w:val="20"/>
          <w:lang w:eastAsia="x-none"/>
        </w:rPr>
      </w:pPr>
    </w:p>
    <w:p w:rsidR="007E4ECF" w:rsidRPr="00B77ECE" w:rsidRDefault="007E4ECF" w:rsidP="007E4ECF">
      <w:pPr>
        <w:tabs>
          <w:tab w:val="left" w:pos="0"/>
        </w:tabs>
        <w:jc w:val="center"/>
        <w:rPr>
          <w:rFonts w:ascii="Arial" w:hAnsi="Arial" w:cs="Arial"/>
          <w:sz w:val="20"/>
          <w:szCs w:val="20"/>
          <w:lang w:eastAsia="x-none"/>
        </w:rPr>
      </w:pPr>
      <w:r w:rsidRPr="00B77ECE">
        <w:rPr>
          <w:rFonts w:ascii="Arial" w:hAnsi="Arial" w:cs="Arial"/>
          <w:sz w:val="20"/>
          <w:szCs w:val="20"/>
          <w:lang w:val="x-none" w:eastAsia="x-none"/>
        </w:rPr>
        <w:t>uzavretá podľa § 536 a nasl. zákona č.513/1991 Zb. Obchodný zákonník v znení neskorších predpisov (ďalej le</w:t>
      </w:r>
      <w:r w:rsidRPr="00B77ECE">
        <w:rPr>
          <w:rFonts w:ascii="Arial" w:hAnsi="Arial" w:cs="Arial"/>
          <w:sz w:val="20"/>
          <w:szCs w:val="20"/>
          <w:lang w:eastAsia="x-none"/>
        </w:rPr>
        <w:t>n</w:t>
      </w:r>
      <w:r w:rsidRPr="00B77ECE">
        <w:rPr>
          <w:rFonts w:ascii="Arial" w:hAnsi="Arial" w:cs="Arial"/>
          <w:sz w:val="20"/>
          <w:szCs w:val="20"/>
          <w:lang w:val="x-none" w:eastAsia="x-none"/>
        </w:rPr>
        <w:t xml:space="preserve"> „Obchodný zákonník“).</w:t>
      </w:r>
    </w:p>
    <w:p w:rsidR="007E4ECF" w:rsidRPr="00B77ECE" w:rsidRDefault="007E4ECF" w:rsidP="007E4ECF">
      <w:pPr>
        <w:tabs>
          <w:tab w:val="left" w:pos="0"/>
        </w:tabs>
        <w:jc w:val="center"/>
        <w:rPr>
          <w:rFonts w:ascii="Arial" w:hAnsi="Arial" w:cs="Arial"/>
          <w:b/>
          <w:sz w:val="20"/>
          <w:szCs w:val="20"/>
          <w:lang w:eastAsia="x-none"/>
        </w:rPr>
      </w:pPr>
      <w:r w:rsidRPr="00B77ECE">
        <w:rPr>
          <w:rFonts w:ascii="Arial" w:hAnsi="Arial" w:cs="Arial"/>
          <w:sz w:val="20"/>
          <w:szCs w:val="20"/>
          <w:lang w:val="x-none" w:eastAsia="x-none"/>
        </w:rPr>
        <w:t>(ďalej len „zmluva o dielo“ alebo „zmluva“)</w:t>
      </w:r>
    </w:p>
    <w:p w:rsidR="007E4ECF" w:rsidRPr="00B77ECE" w:rsidRDefault="007E4ECF" w:rsidP="007E4ECF">
      <w:pPr>
        <w:pBdr>
          <w:bottom w:val="single" w:sz="4" w:space="1" w:color="auto"/>
        </w:pBdr>
        <w:tabs>
          <w:tab w:val="left" w:pos="0"/>
        </w:tabs>
        <w:jc w:val="center"/>
        <w:rPr>
          <w:rFonts w:ascii="Arial" w:hAnsi="Arial" w:cs="Arial"/>
          <w:b/>
          <w:sz w:val="20"/>
          <w:szCs w:val="20"/>
          <w:lang w:eastAsia="sk-SK"/>
        </w:rPr>
      </w:pPr>
    </w:p>
    <w:p w:rsidR="007E4ECF" w:rsidRPr="00B77ECE" w:rsidRDefault="007E4ECF" w:rsidP="007E4ECF">
      <w:pPr>
        <w:ind w:right="-398"/>
        <w:jc w:val="center"/>
        <w:rPr>
          <w:rFonts w:ascii="Arial" w:hAnsi="Arial" w:cs="Arial"/>
          <w:b/>
          <w:sz w:val="20"/>
          <w:szCs w:val="20"/>
          <w:lang w:eastAsia="sk-SK"/>
        </w:rPr>
      </w:pPr>
    </w:p>
    <w:p w:rsidR="007E4ECF" w:rsidRPr="00B77ECE" w:rsidRDefault="007E4ECF" w:rsidP="007E4ECF">
      <w:pPr>
        <w:tabs>
          <w:tab w:val="left" w:pos="0"/>
        </w:tabs>
        <w:ind w:right="-46"/>
        <w:jc w:val="center"/>
        <w:rPr>
          <w:rFonts w:ascii="Arial" w:hAnsi="Arial" w:cs="Arial"/>
          <w:sz w:val="20"/>
          <w:szCs w:val="20"/>
          <w:lang w:eastAsia="sk-SK"/>
        </w:rPr>
      </w:pPr>
      <w:r w:rsidRPr="00B77ECE">
        <w:rPr>
          <w:rFonts w:ascii="Arial" w:hAnsi="Arial" w:cs="Arial"/>
          <w:b/>
          <w:sz w:val="20"/>
          <w:szCs w:val="20"/>
          <w:lang w:eastAsia="sk-SK"/>
        </w:rPr>
        <w:t>Čl. 1.   ZMLUVNÉ  STRANY</w:t>
      </w:r>
    </w:p>
    <w:p w:rsidR="007E4ECF" w:rsidRPr="00B77ECE" w:rsidRDefault="007E4ECF" w:rsidP="007E4ECF">
      <w:pPr>
        <w:ind w:right="-398"/>
        <w:rPr>
          <w:rFonts w:ascii="Arial" w:hAnsi="Arial" w:cs="Arial"/>
          <w:sz w:val="20"/>
          <w:szCs w:val="20"/>
          <w:lang w:eastAsia="sk-SK"/>
        </w:rPr>
      </w:pPr>
    </w:p>
    <w:p w:rsidR="007E4ECF" w:rsidRPr="00B77ECE" w:rsidRDefault="007E4ECF" w:rsidP="007E4ECF">
      <w:pPr>
        <w:tabs>
          <w:tab w:val="left" w:pos="360"/>
          <w:tab w:val="left" w:pos="3261"/>
        </w:tabs>
        <w:ind w:right="-398"/>
        <w:jc w:val="both"/>
        <w:rPr>
          <w:rFonts w:ascii="Arial" w:hAnsi="Arial" w:cs="Arial"/>
          <w:b/>
          <w:sz w:val="20"/>
          <w:szCs w:val="20"/>
          <w:lang w:eastAsia="sk-SK"/>
        </w:rPr>
      </w:pPr>
    </w:p>
    <w:p w:rsidR="007E4ECF" w:rsidRPr="00B77ECE" w:rsidRDefault="007E4ECF" w:rsidP="007E4ECF">
      <w:pPr>
        <w:tabs>
          <w:tab w:val="left" w:pos="360"/>
          <w:tab w:val="left" w:pos="3261"/>
        </w:tabs>
        <w:ind w:right="-398"/>
        <w:jc w:val="both"/>
        <w:rPr>
          <w:rFonts w:ascii="Arial" w:hAnsi="Arial" w:cs="Arial"/>
          <w:b/>
          <w:sz w:val="20"/>
          <w:szCs w:val="20"/>
          <w:lang w:eastAsia="sk-SK"/>
        </w:rPr>
      </w:pPr>
      <w:r w:rsidRPr="00B77ECE">
        <w:rPr>
          <w:rFonts w:ascii="Arial" w:hAnsi="Arial" w:cs="Arial"/>
          <w:b/>
          <w:sz w:val="20"/>
          <w:szCs w:val="20"/>
          <w:lang w:eastAsia="sk-SK"/>
        </w:rPr>
        <w:t xml:space="preserve">1.1   Objednávateľ          </w:t>
      </w:r>
      <w:r w:rsidRPr="00B77ECE">
        <w:rPr>
          <w:rFonts w:ascii="Arial" w:hAnsi="Arial" w:cs="Arial"/>
          <w:b/>
          <w:sz w:val="20"/>
          <w:szCs w:val="20"/>
          <w:lang w:eastAsia="sk-SK"/>
        </w:rPr>
        <w:tab/>
      </w:r>
      <w:r w:rsidRPr="00B77ECE">
        <w:rPr>
          <w:rFonts w:ascii="Arial" w:hAnsi="Arial" w:cs="Arial"/>
          <w:sz w:val="20"/>
          <w:szCs w:val="20"/>
          <w:lang w:eastAsia="sk-SK"/>
        </w:rPr>
        <w:t xml:space="preserve">: </w:t>
      </w:r>
      <w:r w:rsidRPr="00B77ECE">
        <w:rPr>
          <w:rFonts w:ascii="Arial" w:hAnsi="Arial" w:cs="Arial"/>
          <w:b/>
          <w:sz w:val="20"/>
          <w:szCs w:val="20"/>
          <w:lang w:eastAsia="sk-SK"/>
        </w:rPr>
        <w:t xml:space="preserve">Slovenská správa ciest   </w:t>
      </w:r>
    </w:p>
    <w:p w:rsidR="007E4ECF" w:rsidRPr="00B77ECE" w:rsidRDefault="007E4ECF" w:rsidP="007E4ECF">
      <w:pPr>
        <w:tabs>
          <w:tab w:val="left" w:pos="360"/>
          <w:tab w:val="left" w:pos="3240"/>
          <w:tab w:val="left" w:pos="3420"/>
        </w:tabs>
        <w:ind w:left="3420" w:right="-46" w:hanging="3240"/>
        <w:jc w:val="both"/>
        <w:rPr>
          <w:rFonts w:ascii="Arial" w:hAnsi="Arial" w:cs="Arial"/>
          <w:sz w:val="20"/>
          <w:szCs w:val="20"/>
          <w:lang w:eastAsia="sk-SK"/>
        </w:rPr>
      </w:pPr>
      <w:r w:rsidRPr="00B77ECE">
        <w:rPr>
          <w:rFonts w:ascii="Arial" w:hAnsi="Arial" w:cs="Arial"/>
          <w:sz w:val="20"/>
          <w:szCs w:val="20"/>
          <w:lang w:eastAsia="sk-SK"/>
        </w:rPr>
        <w:t xml:space="preserve"> </w:t>
      </w:r>
      <w:r w:rsidRPr="00B77ECE">
        <w:rPr>
          <w:rFonts w:ascii="Arial" w:hAnsi="Arial" w:cs="Arial"/>
          <w:sz w:val="20"/>
          <w:szCs w:val="20"/>
          <w:lang w:eastAsia="sk-SK"/>
        </w:rPr>
        <w:tab/>
        <w:t>Sídlo</w:t>
      </w:r>
      <w:r w:rsidRPr="00B77ECE">
        <w:rPr>
          <w:rFonts w:ascii="Arial" w:hAnsi="Arial" w:cs="Arial"/>
          <w:sz w:val="20"/>
          <w:szCs w:val="20"/>
          <w:lang w:eastAsia="sk-SK"/>
        </w:rPr>
        <w:tab/>
        <w:t>: Miletičova 19,   826 19 Bratislava, Slovenská republika</w:t>
      </w:r>
    </w:p>
    <w:p w:rsidR="007E4ECF" w:rsidRPr="00B77ECE" w:rsidRDefault="007E4ECF" w:rsidP="007E4ECF">
      <w:pPr>
        <w:tabs>
          <w:tab w:val="left" w:pos="360"/>
          <w:tab w:val="left" w:pos="3261"/>
          <w:tab w:val="left" w:pos="3420"/>
        </w:tabs>
        <w:ind w:left="3420" w:right="-46" w:hanging="3240"/>
        <w:rPr>
          <w:rFonts w:ascii="Arial" w:hAnsi="Arial" w:cs="Arial"/>
          <w:sz w:val="20"/>
          <w:szCs w:val="20"/>
          <w:lang w:eastAsia="sk-SK"/>
        </w:rPr>
      </w:pPr>
      <w:r w:rsidRPr="00B77ECE">
        <w:rPr>
          <w:rFonts w:ascii="Arial" w:hAnsi="Arial" w:cs="Arial"/>
          <w:sz w:val="20"/>
          <w:szCs w:val="20"/>
          <w:lang w:eastAsia="sk-SK"/>
        </w:rPr>
        <w:tab/>
        <w:t xml:space="preserve">Právna forma                  </w:t>
      </w:r>
      <w:r w:rsidRPr="00B77ECE">
        <w:rPr>
          <w:rFonts w:ascii="Arial" w:hAnsi="Arial" w:cs="Arial"/>
          <w:sz w:val="20"/>
          <w:szCs w:val="20"/>
          <w:lang w:eastAsia="sk-SK"/>
        </w:rPr>
        <w:tab/>
        <w:t xml:space="preserve">: rozpočtová organizácia, zriadená MDPT SR (právny nástupca MDVRR SR) zriaďovacou listinou č.5854/M-95 zo dňa 07.12.1995, úplné znenie pod č.316/M-2005 zo dňa 14.02.2005, zmenené rozhodnutím MDPT SR č.100 zo dňa 11.05.2006 a č.86 zo dňa 22.05.2008 </w:t>
      </w:r>
      <w:r w:rsidR="00785E61" w:rsidRPr="00B77ECE">
        <w:rPr>
          <w:rFonts w:ascii="Arial" w:hAnsi="Arial" w:cs="Arial"/>
          <w:sz w:val="20"/>
          <w:szCs w:val="20"/>
          <w:lang w:eastAsia="sk-SK"/>
        </w:rPr>
        <w:t>zmenené</w:t>
      </w:r>
      <w:r w:rsidR="006173D4" w:rsidRPr="00B77ECE">
        <w:rPr>
          <w:rFonts w:ascii="Arial" w:hAnsi="Arial" w:cs="Arial"/>
          <w:sz w:val="20"/>
          <w:szCs w:val="20"/>
          <w:lang w:eastAsia="sk-SK"/>
        </w:rPr>
        <w:t xml:space="preserve"> rozhodnutím MDVRR SR č. 162 zo dňa 24.10.2014</w:t>
      </w:r>
      <w:r w:rsidR="00785E61" w:rsidRPr="00B77ECE">
        <w:rPr>
          <w:rFonts w:ascii="Arial" w:hAnsi="Arial" w:cs="Arial"/>
          <w:sz w:val="20"/>
          <w:szCs w:val="20"/>
          <w:lang w:eastAsia="sk-SK"/>
        </w:rPr>
        <w:t xml:space="preserve"> a naposledy zmenené rozhodnutím MDVRR SR č. 24/2016 zo dňa 22.03.2016</w:t>
      </w:r>
    </w:p>
    <w:p w:rsidR="00785E61" w:rsidRPr="00B77ECE" w:rsidRDefault="00785E61" w:rsidP="007E4ECF">
      <w:pPr>
        <w:tabs>
          <w:tab w:val="left" w:pos="360"/>
          <w:tab w:val="left" w:pos="3261"/>
          <w:tab w:val="left" w:pos="3420"/>
        </w:tabs>
        <w:ind w:left="3420" w:right="-46" w:hanging="3240"/>
        <w:rPr>
          <w:rFonts w:ascii="Arial" w:hAnsi="Arial" w:cs="Arial"/>
          <w:b/>
          <w:sz w:val="20"/>
          <w:szCs w:val="20"/>
          <w:lang w:eastAsia="sk-SK"/>
        </w:rPr>
      </w:pPr>
    </w:p>
    <w:p w:rsidR="007E4ECF" w:rsidRPr="00B77ECE" w:rsidRDefault="007E4ECF" w:rsidP="007E4ECF">
      <w:pPr>
        <w:tabs>
          <w:tab w:val="left" w:pos="360"/>
          <w:tab w:val="left" w:pos="3261"/>
          <w:tab w:val="left" w:pos="3420"/>
        </w:tabs>
        <w:ind w:left="3420" w:right="-46" w:hanging="3240"/>
        <w:rPr>
          <w:rFonts w:ascii="Arial" w:hAnsi="Arial" w:cs="Arial"/>
          <w:sz w:val="20"/>
          <w:szCs w:val="20"/>
          <w:lang w:eastAsia="sk-SK"/>
        </w:rPr>
      </w:pPr>
      <w:r w:rsidRPr="00B77ECE">
        <w:rPr>
          <w:rFonts w:ascii="Arial" w:hAnsi="Arial" w:cs="Arial"/>
          <w:b/>
          <w:sz w:val="20"/>
          <w:szCs w:val="20"/>
          <w:lang w:eastAsia="sk-SK"/>
        </w:rPr>
        <w:t xml:space="preserve">   </w:t>
      </w:r>
      <w:r w:rsidRPr="00B77ECE">
        <w:rPr>
          <w:rFonts w:ascii="Arial" w:hAnsi="Arial" w:cs="Arial"/>
          <w:sz w:val="20"/>
          <w:szCs w:val="20"/>
          <w:lang w:eastAsia="sk-SK"/>
        </w:rPr>
        <w:t>Štatutárny orgán</w:t>
      </w:r>
      <w:r w:rsidRPr="00B77ECE">
        <w:rPr>
          <w:rFonts w:ascii="Arial" w:hAnsi="Arial" w:cs="Arial"/>
          <w:b/>
          <w:sz w:val="20"/>
          <w:szCs w:val="20"/>
          <w:lang w:eastAsia="sk-SK"/>
        </w:rPr>
        <w:t xml:space="preserve">            </w:t>
      </w:r>
      <w:r w:rsidRPr="00B77ECE">
        <w:rPr>
          <w:rFonts w:ascii="Arial" w:hAnsi="Arial" w:cs="Arial"/>
          <w:b/>
          <w:sz w:val="20"/>
          <w:szCs w:val="20"/>
          <w:lang w:eastAsia="sk-SK"/>
        </w:rPr>
        <w:tab/>
      </w:r>
      <w:r w:rsidRPr="00B77ECE">
        <w:rPr>
          <w:rFonts w:ascii="Arial" w:hAnsi="Arial" w:cs="Arial"/>
          <w:sz w:val="20"/>
          <w:szCs w:val="20"/>
          <w:lang w:eastAsia="sk-SK"/>
        </w:rPr>
        <w:t>:</w:t>
      </w:r>
      <w:r w:rsidRPr="00B77ECE">
        <w:rPr>
          <w:rFonts w:ascii="Arial" w:hAnsi="Arial" w:cs="Arial"/>
          <w:b/>
          <w:sz w:val="20"/>
          <w:szCs w:val="20"/>
          <w:lang w:eastAsia="sk-SK"/>
        </w:rPr>
        <w:t xml:space="preserve"> Ing. Roman Žembera, </w:t>
      </w:r>
      <w:r w:rsidRPr="00B77ECE">
        <w:rPr>
          <w:rFonts w:ascii="Arial" w:hAnsi="Arial" w:cs="Arial"/>
          <w:sz w:val="20"/>
          <w:szCs w:val="20"/>
          <w:lang w:eastAsia="sk-SK"/>
        </w:rPr>
        <w:t>generálny riaditeľ</w:t>
      </w:r>
    </w:p>
    <w:p w:rsidR="007E4ECF" w:rsidRPr="00B77ECE" w:rsidRDefault="007E4ECF" w:rsidP="007E4ECF">
      <w:pPr>
        <w:tabs>
          <w:tab w:val="left" w:pos="360"/>
          <w:tab w:val="left" w:pos="3261"/>
        </w:tabs>
        <w:ind w:right="-398"/>
        <w:jc w:val="both"/>
        <w:rPr>
          <w:rFonts w:ascii="Arial" w:hAnsi="Arial" w:cs="Arial"/>
          <w:sz w:val="20"/>
          <w:szCs w:val="20"/>
          <w:lang w:eastAsia="sk-SK"/>
        </w:rPr>
      </w:pPr>
      <w:r w:rsidRPr="00B77ECE">
        <w:rPr>
          <w:rFonts w:ascii="Arial" w:hAnsi="Arial" w:cs="Arial"/>
          <w:sz w:val="20"/>
          <w:szCs w:val="20"/>
          <w:lang w:eastAsia="sk-SK"/>
        </w:rPr>
        <w:tab/>
        <w:t>IČO</w:t>
      </w:r>
      <w:r w:rsidRPr="00B77ECE">
        <w:rPr>
          <w:rFonts w:ascii="Arial" w:hAnsi="Arial" w:cs="Arial"/>
          <w:sz w:val="20"/>
          <w:szCs w:val="20"/>
          <w:lang w:eastAsia="sk-SK"/>
        </w:rPr>
        <w:tab/>
        <w:t xml:space="preserve">: </w:t>
      </w:r>
      <w:r w:rsidR="008A63A7" w:rsidRPr="00B77ECE">
        <w:rPr>
          <w:rFonts w:ascii="Arial" w:hAnsi="Arial" w:cs="Arial"/>
          <w:sz w:val="20"/>
          <w:szCs w:val="20"/>
          <w:lang w:eastAsia="sk-SK"/>
        </w:rPr>
        <w:t>00</w:t>
      </w:r>
      <w:r w:rsidRPr="00B77ECE">
        <w:rPr>
          <w:rFonts w:ascii="Arial" w:hAnsi="Arial" w:cs="Arial"/>
          <w:sz w:val="20"/>
          <w:szCs w:val="20"/>
          <w:lang w:eastAsia="sk-SK"/>
        </w:rPr>
        <w:t>0</w:t>
      </w:r>
      <w:r w:rsidR="008A63A7" w:rsidRPr="00B77ECE">
        <w:rPr>
          <w:rFonts w:ascii="Arial" w:hAnsi="Arial" w:cs="Arial"/>
          <w:sz w:val="20"/>
          <w:szCs w:val="20"/>
          <w:lang w:eastAsia="sk-SK"/>
        </w:rPr>
        <w:t xml:space="preserve"> </w:t>
      </w:r>
      <w:r w:rsidRPr="00B77ECE">
        <w:rPr>
          <w:rFonts w:ascii="Arial" w:hAnsi="Arial" w:cs="Arial"/>
          <w:sz w:val="20"/>
          <w:szCs w:val="20"/>
          <w:lang w:eastAsia="sk-SK"/>
        </w:rPr>
        <w:t>033 28</w:t>
      </w:r>
    </w:p>
    <w:p w:rsidR="007E4ECF" w:rsidRPr="00B77ECE" w:rsidRDefault="007E4ECF" w:rsidP="007E4ECF">
      <w:pPr>
        <w:tabs>
          <w:tab w:val="left" w:pos="360"/>
          <w:tab w:val="left" w:pos="3261"/>
        </w:tabs>
        <w:ind w:right="-398"/>
        <w:jc w:val="both"/>
        <w:rPr>
          <w:rFonts w:ascii="Arial" w:hAnsi="Arial" w:cs="Arial"/>
          <w:sz w:val="20"/>
          <w:szCs w:val="20"/>
          <w:lang w:eastAsia="sk-SK"/>
        </w:rPr>
      </w:pPr>
      <w:r w:rsidRPr="00B77ECE">
        <w:rPr>
          <w:rFonts w:ascii="Arial" w:hAnsi="Arial" w:cs="Arial"/>
          <w:sz w:val="20"/>
          <w:szCs w:val="20"/>
          <w:lang w:eastAsia="sk-SK"/>
        </w:rPr>
        <w:tab/>
        <w:t>DIČ</w:t>
      </w:r>
      <w:r w:rsidRPr="00B77ECE">
        <w:rPr>
          <w:rFonts w:ascii="Arial" w:hAnsi="Arial" w:cs="Arial"/>
          <w:sz w:val="20"/>
          <w:szCs w:val="20"/>
          <w:lang w:eastAsia="sk-SK"/>
        </w:rPr>
        <w:tab/>
        <w:t>: 2021067785</w:t>
      </w:r>
    </w:p>
    <w:p w:rsidR="007E4ECF" w:rsidRPr="00B77ECE" w:rsidRDefault="007E4ECF" w:rsidP="007E4ECF">
      <w:pPr>
        <w:tabs>
          <w:tab w:val="left" w:pos="360"/>
          <w:tab w:val="left" w:pos="3261"/>
        </w:tabs>
        <w:ind w:right="-398"/>
        <w:jc w:val="both"/>
        <w:rPr>
          <w:rFonts w:ascii="Arial" w:hAnsi="Arial" w:cs="Arial"/>
          <w:sz w:val="20"/>
          <w:szCs w:val="20"/>
          <w:lang w:eastAsia="sk-SK"/>
        </w:rPr>
      </w:pPr>
      <w:r w:rsidRPr="00B77ECE">
        <w:rPr>
          <w:rFonts w:ascii="Arial" w:hAnsi="Arial" w:cs="Arial"/>
          <w:sz w:val="20"/>
          <w:szCs w:val="20"/>
          <w:lang w:eastAsia="sk-SK"/>
        </w:rPr>
        <w:tab/>
        <w:t>Bankové spojenie</w:t>
      </w:r>
      <w:r w:rsidRPr="00B77ECE">
        <w:rPr>
          <w:rFonts w:ascii="Arial" w:hAnsi="Arial" w:cs="Arial"/>
          <w:sz w:val="20"/>
          <w:szCs w:val="20"/>
          <w:lang w:eastAsia="sk-SK"/>
        </w:rPr>
        <w:tab/>
        <w:t>: Štátna pokladnica</w:t>
      </w:r>
    </w:p>
    <w:p w:rsidR="007E4ECF" w:rsidRPr="00B77ECE" w:rsidRDefault="007E4ECF" w:rsidP="007E4ECF">
      <w:pPr>
        <w:tabs>
          <w:tab w:val="left" w:pos="360"/>
          <w:tab w:val="left" w:pos="3261"/>
        </w:tabs>
        <w:ind w:right="-398"/>
        <w:jc w:val="both"/>
        <w:rPr>
          <w:rFonts w:ascii="Arial" w:hAnsi="Arial" w:cs="Arial"/>
          <w:sz w:val="20"/>
          <w:szCs w:val="20"/>
          <w:lang w:eastAsia="sk-SK"/>
        </w:rPr>
      </w:pPr>
      <w:r w:rsidRPr="00B77ECE">
        <w:rPr>
          <w:rFonts w:ascii="Arial" w:hAnsi="Arial" w:cs="Arial"/>
          <w:sz w:val="20"/>
          <w:szCs w:val="20"/>
          <w:lang w:eastAsia="sk-SK"/>
        </w:rPr>
        <w:tab/>
        <w:t>IBAN</w:t>
      </w:r>
      <w:r w:rsidRPr="00B77ECE">
        <w:rPr>
          <w:rFonts w:ascii="Arial" w:hAnsi="Arial" w:cs="Arial"/>
          <w:sz w:val="20"/>
          <w:szCs w:val="20"/>
          <w:lang w:eastAsia="sk-SK"/>
        </w:rPr>
        <w:tab/>
        <w:t>: SK4481800000007000135433</w:t>
      </w:r>
    </w:p>
    <w:p w:rsidR="007E4ECF" w:rsidRPr="00B77ECE" w:rsidRDefault="007E4ECF" w:rsidP="007E4ECF">
      <w:pPr>
        <w:tabs>
          <w:tab w:val="left" w:pos="360"/>
          <w:tab w:val="left" w:pos="3261"/>
        </w:tabs>
        <w:ind w:right="-398"/>
        <w:jc w:val="both"/>
        <w:rPr>
          <w:rFonts w:ascii="Arial" w:hAnsi="Arial" w:cs="Arial"/>
          <w:sz w:val="20"/>
          <w:szCs w:val="20"/>
          <w:lang w:eastAsia="sk-SK"/>
        </w:rPr>
      </w:pPr>
      <w:r w:rsidRPr="00B77ECE">
        <w:rPr>
          <w:rFonts w:ascii="Arial" w:hAnsi="Arial" w:cs="Arial"/>
          <w:sz w:val="20"/>
          <w:szCs w:val="20"/>
          <w:lang w:eastAsia="sk-SK"/>
        </w:rPr>
        <w:tab/>
      </w:r>
      <w:r w:rsidRPr="00B77ECE">
        <w:rPr>
          <w:rFonts w:ascii="Arial" w:hAnsi="Arial" w:cs="Arial"/>
          <w:sz w:val="20"/>
          <w:szCs w:val="20"/>
          <w:lang w:eastAsia="sk-SK"/>
        </w:rPr>
        <w:tab/>
        <w:t xml:space="preserve">  SK0681800000007000183259</w:t>
      </w:r>
    </w:p>
    <w:p w:rsidR="007E4ECF" w:rsidRPr="00B77ECE" w:rsidRDefault="007E4ECF" w:rsidP="007E4ECF">
      <w:pPr>
        <w:tabs>
          <w:tab w:val="left" w:pos="360"/>
          <w:tab w:val="left" w:pos="3261"/>
        </w:tabs>
        <w:ind w:right="-398"/>
        <w:jc w:val="both"/>
        <w:rPr>
          <w:rFonts w:ascii="Arial" w:hAnsi="Arial" w:cs="Arial"/>
          <w:sz w:val="20"/>
          <w:szCs w:val="20"/>
          <w:lang w:eastAsia="sk-SK"/>
        </w:rPr>
      </w:pPr>
      <w:r w:rsidRPr="00B77ECE">
        <w:rPr>
          <w:rFonts w:ascii="Arial" w:hAnsi="Arial" w:cs="Arial"/>
          <w:sz w:val="20"/>
          <w:szCs w:val="20"/>
          <w:lang w:eastAsia="sk-SK"/>
        </w:rPr>
        <w:tab/>
        <w:t>Telefón</w:t>
      </w:r>
      <w:r w:rsidRPr="00B77ECE">
        <w:rPr>
          <w:rFonts w:ascii="Arial" w:hAnsi="Arial" w:cs="Arial"/>
          <w:sz w:val="20"/>
          <w:szCs w:val="20"/>
          <w:lang w:eastAsia="sk-SK"/>
        </w:rPr>
        <w:tab/>
        <w:t>: +421 55 72 77 200</w:t>
      </w:r>
    </w:p>
    <w:p w:rsidR="007E4ECF" w:rsidRPr="00B77ECE" w:rsidRDefault="007E4ECF" w:rsidP="007E4ECF">
      <w:pPr>
        <w:tabs>
          <w:tab w:val="left" w:pos="360"/>
          <w:tab w:val="left" w:pos="3261"/>
        </w:tabs>
        <w:ind w:right="-398"/>
        <w:jc w:val="both"/>
        <w:rPr>
          <w:rFonts w:ascii="Arial" w:hAnsi="Arial" w:cs="Arial"/>
          <w:sz w:val="20"/>
          <w:szCs w:val="20"/>
          <w:lang w:eastAsia="sk-SK"/>
        </w:rPr>
      </w:pPr>
      <w:r w:rsidRPr="00B77ECE">
        <w:rPr>
          <w:rFonts w:ascii="Arial" w:hAnsi="Arial" w:cs="Arial"/>
          <w:sz w:val="20"/>
          <w:szCs w:val="20"/>
          <w:lang w:eastAsia="sk-SK"/>
        </w:rPr>
        <w:tab/>
        <w:t>Fax</w:t>
      </w:r>
      <w:r w:rsidRPr="00B77ECE">
        <w:rPr>
          <w:rFonts w:ascii="Arial" w:hAnsi="Arial" w:cs="Arial"/>
          <w:sz w:val="20"/>
          <w:szCs w:val="20"/>
          <w:lang w:eastAsia="sk-SK"/>
        </w:rPr>
        <w:tab/>
        <w:t>: +421 55 72 77 225</w:t>
      </w:r>
    </w:p>
    <w:p w:rsidR="007E4ECF" w:rsidRPr="00B77ECE" w:rsidRDefault="007E4ECF" w:rsidP="007E4ECF">
      <w:pPr>
        <w:tabs>
          <w:tab w:val="left" w:pos="360"/>
          <w:tab w:val="left" w:pos="3261"/>
        </w:tabs>
        <w:ind w:right="-398"/>
        <w:jc w:val="both"/>
        <w:rPr>
          <w:rFonts w:ascii="Arial" w:hAnsi="Arial" w:cs="Arial"/>
          <w:sz w:val="20"/>
          <w:szCs w:val="20"/>
          <w:lang w:eastAsia="sk-SK"/>
        </w:rPr>
      </w:pPr>
      <w:r w:rsidRPr="00B77ECE">
        <w:rPr>
          <w:rFonts w:ascii="Arial" w:hAnsi="Arial" w:cs="Arial"/>
          <w:sz w:val="20"/>
          <w:szCs w:val="20"/>
          <w:lang w:eastAsia="sk-SK"/>
        </w:rPr>
        <w:tab/>
        <w:t>e-mail</w:t>
      </w:r>
      <w:r w:rsidRPr="00B77ECE">
        <w:rPr>
          <w:rFonts w:ascii="Arial" w:hAnsi="Arial" w:cs="Arial"/>
          <w:sz w:val="20"/>
          <w:szCs w:val="20"/>
          <w:lang w:eastAsia="sk-SK"/>
        </w:rPr>
        <w:tab/>
        <w:t xml:space="preserve">: </w:t>
      </w:r>
      <w:hyperlink r:id="rId13" w:history="1">
        <w:r w:rsidRPr="00B77ECE">
          <w:rPr>
            <w:rFonts w:ascii="Arial" w:hAnsi="Arial" w:cs="Arial"/>
            <w:sz w:val="20"/>
            <w:szCs w:val="20"/>
            <w:lang w:eastAsia="sk-SK"/>
          </w:rPr>
          <w:t>jozef.fabian@ssc.sk</w:t>
        </w:r>
      </w:hyperlink>
    </w:p>
    <w:p w:rsidR="007E4ECF" w:rsidRPr="00B77ECE" w:rsidRDefault="007E4ECF" w:rsidP="007E4ECF">
      <w:pPr>
        <w:ind w:right="-398"/>
        <w:jc w:val="both"/>
        <w:rPr>
          <w:rFonts w:ascii="Arial" w:hAnsi="Arial" w:cs="Arial"/>
          <w:b/>
          <w:sz w:val="20"/>
          <w:szCs w:val="20"/>
          <w:lang w:eastAsia="sk-SK"/>
        </w:rPr>
      </w:pPr>
    </w:p>
    <w:p w:rsidR="007E4ECF" w:rsidRPr="00B77ECE" w:rsidRDefault="007E4ECF" w:rsidP="007E4ECF">
      <w:pPr>
        <w:tabs>
          <w:tab w:val="left" w:pos="360"/>
        </w:tabs>
        <w:spacing w:after="120"/>
        <w:ind w:right="-397"/>
        <w:jc w:val="both"/>
        <w:rPr>
          <w:rFonts w:ascii="Arial" w:hAnsi="Arial" w:cs="Arial"/>
          <w:b/>
          <w:sz w:val="20"/>
          <w:szCs w:val="20"/>
          <w:lang w:eastAsia="sk-SK"/>
        </w:rPr>
      </w:pPr>
      <w:r w:rsidRPr="00B77ECE">
        <w:rPr>
          <w:rFonts w:ascii="Arial" w:hAnsi="Arial" w:cs="Arial"/>
          <w:b/>
          <w:sz w:val="20"/>
          <w:szCs w:val="20"/>
          <w:lang w:eastAsia="sk-SK"/>
        </w:rPr>
        <w:t xml:space="preserve">   Osoby oprávnené rokovať:</w:t>
      </w:r>
    </w:p>
    <w:p w:rsidR="007E4ECF" w:rsidRPr="00B77ECE" w:rsidRDefault="007E4ECF" w:rsidP="007E4ECF">
      <w:pPr>
        <w:tabs>
          <w:tab w:val="left" w:pos="360"/>
          <w:tab w:val="left" w:pos="3240"/>
        </w:tabs>
        <w:ind w:right="50"/>
        <w:jc w:val="both"/>
        <w:rPr>
          <w:rFonts w:ascii="Arial" w:hAnsi="Arial" w:cs="Arial"/>
          <w:sz w:val="20"/>
          <w:szCs w:val="20"/>
          <w:lang w:eastAsia="sk-SK"/>
        </w:rPr>
      </w:pPr>
      <w:r w:rsidRPr="00B77ECE">
        <w:rPr>
          <w:rFonts w:ascii="Arial" w:hAnsi="Arial" w:cs="Arial"/>
          <w:sz w:val="20"/>
          <w:szCs w:val="20"/>
          <w:lang w:eastAsia="sk-SK"/>
        </w:rPr>
        <w:t xml:space="preserve">     </w:t>
      </w:r>
      <w:r w:rsidRPr="00B77ECE">
        <w:rPr>
          <w:rFonts w:ascii="Arial" w:hAnsi="Arial" w:cs="Arial"/>
          <w:sz w:val="20"/>
          <w:szCs w:val="20"/>
          <w:lang w:eastAsia="sk-SK"/>
        </w:rPr>
        <w:tab/>
        <w:t xml:space="preserve">-  vo veciach zmluvných     </w:t>
      </w:r>
      <w:r w:rsidRPr="00B77ECE">
        <w:rPr>
          <w:rFonts w:ascii="Arial" w:hAnsi="Arial" w:cs="Arial"/>
          <w:sz w:val="20"/>
          <w:szCs w:val="20"/>
          <w:lang w:eastAsia="sk-SK"/>
        </w:rPr>
        <w:tab/>
      </w:r>
      <w:r w:rsidRPr="00B77ECE">
        <w:rPr>
          <w:rFonts w:ascii="Arial" w:hAnsi="Arial" w:cs="Arial"/>
          <w:sz w:val="20"/>
          <w:szCs w:val="20"/>
          <w:lang w:eastAsia="sk-SK"/>
        </w:rPr>
        <w:tab/>
      </w:r>
      <w:r w:rsidRPr="00B77ECE">
        <w:rPr>
          <w:rFonts w:ascii="Arial" w:hAnsi="Arial" w:cs="Arial"/>
          <w:sz w:val="20"/>
          <w:szCs w:val="20"/>
          <w:lang w:eastAsia="sk-SK"/>
        </w:rPr>
        <w:tab/>
        <w:t>: Ing. Jozef  Fabian, riaditeľ SSC IVSC Košice</w:t>
      </w:r>
    </w:p>
    <w:p w:rsidR="007E4ECF" w:rsidRPr="00B77ECE" w:rsidRDefault="007E4ECF" w:rsidP="007E4ECF">
      <w:pPr>
        <w:widowControl w:val="0"/>
        <w:tabs>
          <w:tab w:val="left" w:pos="360"/>
          <w:tab w:val="left" w:pos="3240"/>
        </w:tabs>
        <w:ind w:left="4248" w:right="51" w:hanging="4245"/>
        <w:rPr>
          <w:rFonts w:ascii="Arial" w:hAnsi="Arial" w:cs="Arial"/>
          <w:sz w:val="20"/>
          <w:szCs w:val="20"/>
          <w:lang w:eastAsia="sk-SK"/>
        </w:rPr>
      </w:pPr>
      <w:r w:rsidRPr="00B77ECE">
        <w:rPr>
          <w:rFonts w:ascii="Arial" w:hAnsi="Arial" w:cs="Arial"/>
          <w:sz w:val="20"/>
          <w:szCs w:val="20"/>
          <w:lang w:eastAsia="sk-SK"/>
        </w:rPr>
        <w:t xml:space="preserve">     </w:t>
      </w:r>
      <w:r w:rsidRPr="00B77ECE">
        <w:rPr>
          <w:rFonts w:ascii="Arial" w:hAnsi="Arial" w:cs="Arial"/>
          <w:sz w:val="20"/>
          <w:szCs w:val="20"/>
          <w:lang w:eastAsia="sk-SK"/>
        </w:rPr>
        <w:tab/>
        <w:t xml:space="preserve">-  vo veciach technických   </w:t>
      </w:r>
      <w:r w:rsidRPr="00B77ECE">
        <w:rPr>
          <w:rFonts w:ascii="Arial" w:hAnsi="Arial" w:cs="Arial"/>
          <w:sz w:val="20"/>
          <w:szCs w:val="20"/>
          <w:lang w:eastAsia="sk-SK"/>
        </w:rPr>
        <w:tab/>
      </w:r>
      <w:r w:rsidRPr="00B77ECE">
        <w:rPr>
          <w:rFonts w:ascii="Arial" w:hAnsi="Arial" w:cs="Arial"/>
          <w:sz w:val="20"/>
          <w:szCs w:val="20"/>
          <w:lang w:eastAsia="sk-SK"/>
        </w:rPr>
        <w:tab/>
        <w:t xml:space="preserve">: Ing. Gabriela Mareková, úsek investičnej   </w:t>
      </w:r>
    </w:p>
    <w:p w:rsidR="007E4ECF" w:rsidRPr="00B77ECE" w:rsidRDefault="007E4ECF" w:rsidP="007E4ECF">
      <w:pPr>
        <w:widowControl w:val="0"/>
        <w:tabs>
          <w:tab w:val="left" w:pos="360"/>
          <w:tab w:val="left" w:pos="3240"/>
        </w:tabs>
        <w:ind w:left="4248" w:right="51" w:hanging="4245"/>
        <w:rPr>
          <w:rFonts w:ascii="Arial" w:hAnsi="Arial" w:cs="Arial"/>
          <w:sz w:val="20"/>
          <w:szCs w:val="20"/>
          <w:lang w:eastAsia="sk-SK"/>
        </w:rPr>
      </w:pPr>
      <w:r w:rsidRPr="00B77ECE">
        <w:rPr>
          <w:rFonts w:ascii="Arial" w:hAnsi="Arial" w:cs="Arial"/>
          <w:sz w:val="20"/>
          <w:szCs w:val="20"/>
          <w:lang w:eastAsia="sk-SK"/>
        </w:rPr>
        <w:t xml:space="preserve">  </w:t>
      </w:r>
      <w:r w:rsidRPr="00B77ECE">
        <w:rPr>
          <w:rFonts w:ascii="Arial" w:hAnsi="Arial" w:cs="Arial"/>
          <w:sz w:val="20"/>
          <w:szCs w:val="20"/>
          <w:lang w:eastAsia="sk-SK"/>
        </w:rPr>
        <w:tab/>
      </w:r>
      <w:r w:rsidRPr="00B77ECE">
        <w:rPr>
          <w:rFonts w:ascii="Arial" w:hAnsi="Arial" w:cs="Arial"/>
          <w:sz w:val="20"/>
          <w:szCs w:val="20"/>
          <w:lang w:eastAsia="sk-SK"/>
        </w:rPr>
        <w:tab/>
      </w:r>
      <w:r w:rsidRPr="00B77ECE">
        <w:rPr>
          <w:rFonts w:ascii="Arial" w:hAnsi="Arial" w:cs="Arial"/>
          <w:sz w:val="20"/>
          <w:szCs w:val="20"/>
          <w:lang w:eastAsia="sk-SK"/>
        </w:rPr>
        <w:tab/>
        <w:t xml:space="preserve">  prípravy SSC IVSC Košice</w:t>
      </w:r>
    </w:p>
    <w:p w:rsidR="007E4ECF" w:rsidRPr="00B77ECE" w:rsidRDefault="007E4ECF" w:rsidP="007E4ECF">
      <w:pPr>
        <w:tabs>
          <w:tab w:val="left" w:pos="360"/>
          <w:tab w:val="left" w:pos="3240"/>
        </w:tabs>
        <w:ind w:right="50"/>
        <w:jc w:val="both"/>
        <w:rPr>
          <w:rFonts w:ascii="Arial" w:hAnsi="Arial" w:cs="Arial"/>
          <w:sz w:val="20"/>
          <w:szCs w:val="20"/>
          <w:lang w:eastAsia="sk-SK"/>
        </w:rPr>
      </w:pPr>
      <w:r w:rsidRPr="00B77ECE">
        <w:rPr>
          <w:rFonts w:ascii="Arial" w:hAnsi="Arial" w:cs="Arial"/>
          <w:sz w:val="20"/>
          <w:szCs w:val="20"/>
          <w:lang w:eastAsia="sk-SK"/>
        </w:rPr>
        <w:t xml:space="preserve">     </w:t>
      </w:r>
      <w:r w:rsidRPr="00B77ECE">
        <w:rPr>
          <w:rFonts w:ascii="Arial" w:hAnsi="Arial" w:cs="Arial"/>
          <w:sz w:val="20"/>
          <w:szCs w:val="20"/>
          <w:lang w:eastAsia="sk-SK"/>
        </w:rPr>
        <w:tab/>
        <w:t xml:space="preserve">-  vo veciach realizačných  </w:t>
      </w:r>
      <w:r w:rsidRPr="00B77ECE">
        <w:rPr>
          <w:rFonts w:ascii="Arial" w:hAnsi="Arial" w:cs="Arial"/>
          <w:sz w:val="20"/>
          <w:szCs w:val="20"/>
          <w:lang w:eastAsia="sk-SK"/>
        </w:rPr>
        <w:tab/>
      </w:r>
      <w:r w:rsidRPr="00B77ECE">
        <w:rPr>
          <w:rFonts w:ascii="Arial" w:hAnsi="Arial" w:cs="Arial"/>
          <w:sz w:val="20"/>
          <w:szCs w:val="20"/>
          <w:lang w:eastAsia="sk-SK"/>
        </w:rPr>
        <w:tab/>
      </w:r>
      <w:r w:rsidRPr="00B77ECE">
        <w:rPr>
          <w:rFonts w:ascii="Arial" w:hAnsi="Arial" w:cs="Arial"/>
          <w:sz w:val="20"/>
          <w:szCs w:val="20"/>
          <w:lang w:eastAsia="sk-SK"/>
        </w:rPr>
        <w:tab/>
        <w:t xml:space="preserve">: Ing. Roman  Šplíchal, úsek investičnej </w:t>
      </w:r>
      <w:r w:rsidRPr="00B77ECE">
        <w:rPr>
          <w:rFonts w:ascii="Arial" w:hAnsi="Arial" w:cs="Arial"/>
          <w:sz w:val="20"/>
          <w:szCs w:val="20"/>
          <w:lang w:eastAsia="sk-SK"/>
        </w:rPr>
        <w:tab/>
      </w:r>
      <w:r w:rsidRPr="00B77ECE">
        <w:rPr>
          <w:rFonts w:ascii="Arial" w:hAnsi="Arial" w:cs="Arial"/>
          <w:sz w:val="20"/>
          <w:szCs w:val="20"/>
          <w:lang w:eastAsia="sk-SK"/>
        </w:rPr>
        <w:tab/>
      </w:r>
      <w:r w:rsidRPr="00B77ECE">
        <w:rPr>
          <w:rFonts w:ascii="Arial" w:hAnsi="Arial" w:cs="Arial"/>
          <w:sz w:val="20"/>
          <w:szCs w:val="20"/>
          <w:lang w:eastAsia="sk-SK"/>
        </w:rPr>
        <w:tab/>
        <w:t xml:space="preserve">  </w:t>
      </w:r>
      <w:r w:rsidRPr="00B77ECE">
        <w:rPr>
          <w:rFonts w:ascii="Arial" w:hAnsi="Arial" w:cs="Arial"/>
          <w:sz w:val="20"/>
          <w:szCs w:val="20"/>
          <w:lang w:eastAsia="sk-SK"/>
        </w:rPr>
        <w:tab/>
        <w:t xml:space="preserve">  </w:t>
      </w:r>
      <w:r w:rsidRPr="00B77ECE">
        <w:rPr>
          <w:rFonts w:ascii="Arial" w:hAnsi="Arial" w:cs="Arial"/>
          <w:sz w:val="20"/>
          <w:szCs w:val="20"/>
          <w:lang w:eastAsia="sk-SK"/>
        </w:rPr>
        <w:tab/>
        <w:t xml:space="preserve">  výstavby SSC IVSC Košice</w:t>
      </w:r>
    </w:p>
    <w:p w:rsidR="007E4ECF" w:rsidRPr="00B77ECE" w:rsidRDefault="007E4ECF" w:rsidP="007E4ECF">
      <w:pPr>
        <w:tabs>
          <w:tab w:val="left" w:pos="360"/>
          <w:tab w:val="left" w:pos="3261"/>
        </w:tabs>
        <w:ind w:right="-398"/>
        <w:jc w:val="both"/>
        <w:rPr>
          <w:rFonts w:ascii="Arial" w:hAnsi="Arial" w:cs="Arial"/>
          <w:sz w:val="20"/>
          <w:szCs w:val="20"/>
          <w:lang w:eastAsia="sk-SK"/>
        </w:rPr>
      </w:pPr>
      <w:r w:rsidRPr="00B77ECE">
        <w:rPr>
          <w:rFonts w:ascii="Arial" w:hAnsi="Arial" w:cs="Arial"/>
          <w:sz w:val="20"/>
          <w:szCs w:val="20"/>
          <w:lang w:eastAsia="sk-SK"/>
        </w:rPr>
        <w:tab/>
        <w:t>- kontroly kvality materiálov a prác</w:t>
      </w:r>
      <w:r w:rsidRPr="00B77ECE">
        <w:rPr>
          <w:rFonts w:ascii="Arial" w:hAnsi="Arial" w:cs="Arial"/>
          <w:sz w:val="20"/>
          <w:szCs w:val="20"/>
          <w:lang w:eastAsia="sk-SK"/>
        </w:rPr>
        <w:tab/>
      </w:r>
      <w:r w:rsidR="00785E61" w:rsidRPr="00B77ECE">
        <w:rPr>
          <w:rFonts w:ascii="Arial" w:hAnsi="Arial" w:cs="Arial"/>
          <w:sz w:val="20"/>
          <w:szCs w:val="20"/>
          <w:lang w:eastAsia="sk-SK"/>
        </w:rPr>
        <w:tab/>
      </w:r>
      <w:r w:rsidRPr="00B77ECE">
        <w:rPr>
          <w:rFonts w:ascii="Arial" w:hAnsi="Arial" w:cs="Arial"/>
          <w:sz w:val="20"/>
          <w:szCs w:val="20"/>
          <w:lang w:eastAsia="sk-SK"/>
        </w:rPr>
        <w:t>: Ing. Marek Síč, OL SSC IVSC Košice</w:t>
      </w:r>
    </w:p>
    <w:p w:rsidR="007E4ECF" w:rsidRPr="00B77ECE" w:rsidRDefault="007E4ECF" w:rsidP="007E4ECF">
      <w:pPr>
        <w:tabs>
          <w:tab w:val="left" w:pos="3240"/>
        </w:tabs>
        <w:spacing w:before="120"/>
        <w:ind w:right="-397"/>
        <w:rPr>
          <w:rFonts w:ascii="Arial" w:hAnsi="Arial" w:cs="Arial"/>
          <w:b/>
          <w:sz w:val="20"/>
          <w:szCs w:val="20"/>
          <w:lang w:eastAsia="sk-SK"/>
        </w:rPr>
      </w:pPr>
      <w:r w:rsidRPr="00B77ECE">
        <w:rPr>
          <w:rFonts w:ascii="Arial" w:hAnsi="Arial" w:cs="Arial"/>
          <w:sz w:val="20"/>
          <w:szCs w:val="20"/>
          <w:lang w:eastAsia="sk-SK"/>
        </w:rPr>
        <w:t xml:space="preserve">(ďalej označovaný ako „ objednávateľ “)                                                 </w:t>
      </w:r>
      <w:r w:rsidRPr="00B77ECE">
        <w:rPr>
          <w:rFonts w:ascii="Arial" w:hAnsi="Arial" w:cs="Arial"/>
          <w:sz w:val="20"/>
          <w:szCs w:val="20"/>
          <w:lang w:eastAsia="sk-SK"/>
        </w:rPr>
        <w:tab/>
      </w:r>
    </w:p>
    <w:p w:rsidR="007E4ECF" w:rsidRPr="00B77ECE" w:rsidRDefault="007E4ECF" w:rsidP="007E4ECF">
      <w:pPr>
        <w:tabs>
          <w:tab w:val="left" w:pos="360"/>
          <w:tab w:val="left" w:pos="3261"/>
        </w:tabs>
        <w:ind w:right="50"/>
        <w:jc w:val="both"/>
        <w:rPr>
          <w:rFonts w:ascii="Arial" w:hAnsi="Arial" w:cs="Arial"/>
          <w:b/>
          <w:sz w:val="20"/>
          <w:szCs w:val="20"/>
          <w:lang w:eastAsia="sk-SK"/>
        </w:rPr>
      </w:pPr>
    </w:p>
    <w:p w:rsidR="007E4ECF" w:rsidRPr="00B77ECE" w:rsidRDefault="007E4ECF" w:rsidP="007E4ECF">
      <w:pPr>
        <w:tabs>
          <w:tab w:val="left" w:pos="360"/>
          <w:tab w:val="left" w:pos="3261"/>
        </w:tabs>
        <w:ind w:right="50"/>
        <w:jc w:val="both"/>
        <w:rPr>
          <w:rFonts w:ascii="Arial" w:hAnsi="Arial" w:cs="Arial"/>
          <w:sz w:val="20"/>
          <w:szCs w:val="20"/>
          <w:lang w:eastAsia="sk-SK"/>
        </w:rPr>
      </w:pPr>
      <w:r w:rsidRPr="00B77ECE">
        <w:rPr>
          <w:rFonts w:ascii="Arial" w:hAnsi="Arial" w:cs="Arial"/>
          <w:b/>
          <w:sz w:val="20"/>
          <w:szCs w:val="20"/>
          <w:lang w:eastAsia="sk-SK"/>
        </w:rPr>
        <w:t xml:space="preserve">1.2   Zhotoviteľ    </w:t>
      </w:r>
      <w:r w:rsidRPr="00B77ECE">
        <w:rPr>
          <w:rFonts w:ascii="Arial" w:hAnsi="Arial" w:cs="Arial"/>
          <w:b/>
          <w:sz w:val="20"/>
          <w:szCs w:val="20"/>
          <w:lang w:eastAsia="sk-SK"/>
        </w:rPr>
        <w:tab/>
      </w:r>
      <w:r w:rsidRPr="00B77ECE">
        <w:rPr>
          <w:rFonts w:ascii="Arial" w:hAnsi="Arial" w:cs="Arial"/>
          <w:sz w:val="20"/>
          <w:szCs w:val="20"/>
          <w:lang w:eastAsia="sk-SK"/>
        </w:rPr>
        <w:t>: .............................................................</w:t>
      </w:r>
    </w:p>
    <w:p w:rsidR="007E4ECF" w:rsidRPr="00B77ECE" w:rsidRDefault="007E4ECF" w:rsidP="007E4ECF">
      <w:pPr>
        <w:tabs>
          <w:tab w:val="left" w:pos="360"/>
          <w:tab w:val="left" w:pos="3261"/>
        </w:tabs>
        <w:ind w:right="50"/>
        <w:jc w:val="both"/>
        <w:rPr>
          <w:rFonts w:ascii="Arial" w:hAnsi="Arial" w:cs="Arial"/>
          <w:sz w:val="20"/>
          <w:szCs w:val="20"/>
          <w:lang w:eastAsia="sk-SK"/>
        </w:rPr>
      </w:pPr>
      <w:r w:rsidRPr="00B77ECE">
        <w:rPr>
          <w:rFonts w:ascii="Arial" w:hAnsi="Arial" w:cs="Arial"/>
          <w:sz w:val="20"/>
          <w:szCs w:val="20"/>
          <w:lang w:eastAsia="sk-SK"/>
        </w:rPr>
        <w:tab/>
      </w:r>
      <w:r w:rsidRPr="00B77ECE">
        <w:rPr>
          <w:rFonts w:ascii="Arial" w:hAnsi="Arial" w:cs="Arial"/>
          <w:sz w:val="20"/>
          <w:szCs w:val="20"/>
          <w:lang w:eastAsia="sk-SK"/>
        </w:rPr>
        <w:tab/>
        <w:t xml:space="preserve">  .............................................................</w:t>
      </w:r>
    </w:p>
    <w:p w:rsidR="007E4ECF" w:rsidRPr="00B77ECE" w:rsidRDefault="007E4ECF" w:rsidP="007E4ECF">
      <w:pPr>
        <w:tabs>
          <w:tab w:val="left" w:pos="360"/>
          <w:tab w:val="left" w:pos="3261"/>
        </w:tabs>
        <w:ind w:right="50"/>
        <w:jc w:val="both"/>
        <w:rPr>
          <w:rFonts w:ascii="Arial" w:hAnsi="Arial" w:cs="Arial"/>
          <w:sz w:val="20"/>
          <w:szCs w:val="20"/>
          <w:lang w:eastAsia="sk-SK"/>
        </w:rPr>
      </w:pPr>
      <w:r w:rsidRPr="00B77ECE">
        <w:rPr>
          <w:rFonts w:ascii="Arial" w:hAnsi="Arial" w:cs="Arial"/>
          <w:sz w:val="20"/>
          <w:szCs w:val="20"/>
          <w:lang w:eastAsia="sk-SK"/>
        </w:rPr>
        <w:tab/>
        <w:t>Sídlo</w:t>
      </w:r>
      <w:r w:rsidRPr="00B77ECE">
        <w:rPr>
          <w:rFonts w:ascii="Arial" w:hAnsi="Arial" w:cs="Arial"/>
          <w:sz w:val="20"/>
          <w:szCs w:val="20"/>
          <w:lang w:eastAsia="sk-SK"/>
        </w:rPr>
        <w:tab/>
        <w:t>: .............................................................</w:t>
      </w:r>
    </w:p>
    <w:p w:rsidR="007E4ECF" w:rsidRPr="00B77ECE" w:rsidRDefault="007E4ECF" w:rsidP="007E4ECF">
      <w:pPr>
        <w:tabs>
          <w:tab w:val="left" w:pos="360"/>
          <w:tab w:val="left" w:pos="3261"/>
        </w:tabs>
        <w:ind w:right="50"/>
        <w:jc w:val="both"/>
        <w:rPr>
          <w:rFonts w:ascii="Arial" w:hAnsi="Arial" w:cs="Arial"/>
          <w:sz w:val="20"/>
          <w:szCs w:val="20"/>
          <w:lang w:eastAsia="sk-SK"/>
        </w:rPr>
      </w:pPr>
      <w:r w:rsidRPr="00B77ECE">
        <w:rPr>
          <w:rFonts w:ascii="Arial" w:hAnsi="Arial" w:cs="Arial"/>
          <w:sz w:val="20"/>
          <w:szCs w:val="20"/>
          <w:lang w:eastAsia="sk-SK"/>
        </w:rPr>
        <w:tab/>
      </w:r>
      <w:r w:rsidRPr="00B77ECE">
        <w:rPr>
          <w:rFonts w:ascii="Arial" w:hAnsi="Arial" w:cs="Arial"/>
          <w:sz w:val="20"/>
          <w:szCs w:val="20"/>
          <w:lang w:eastAsia="sk-SK"/>
        </w:rPr>
        <w:tab/>
        <w:t xml:space="preserve">  .............................................................</w:t>
      </w:r>
    </w:p>
    <w:p w:rsidR="007E4ECF" w:rsidRPr="00B77ECE" w:rsidRDefault="007E4ECF" w:rsidP="007E4ECF">
      <w:pPr>
        <w:tabs>
          <w:tab w:val="left" w:pos="360"/>
          <w:tab w:val="left" w:pos="3261"/>
        </w:tabs>
        <w:ind w:right="50"/>
        <w:jc w:val="both"/>
        <w:rPr>
          <w:rFonts w:ascii="Arial" w:hAnsi="Arial" w:cs="Arial"/>
          <w:sz w:val="20"/>
          <w:szCs w:val="20"/>
          <w:lang w:eastAsia="sk-SK"/>
        </w:rPr>
      </w:pPr>
      <w:r w:rsidRPr="00B77ECE">
        <w:rPr>
          <w:rFonts w:ascii="Arial" w:hAnsi="Arial" w:cs="Arial"/>
          <w:sz w:val="20"/>
          <w:szCs w:val="20"/>
          <w:lang w:eastAsia="sk-SK"/>
        </w:rPr>
        <w:tab/>
        <w:t>Právna forma</w:t>
      </w:r>
      <w:r w:rsidRPr="00B77ECE">
        <w:rPr>
          <w:rFonts w:ascii="Arial" w:hAnsi="Arial" w:cs="Arial"/>
          <w:sz w:val="20"/>
          <w:szCs w:val="20"/>
          <w:lang w:eastAsia="sk-SK"/>
        </w:rPr>
        <w:tab/>
        <w:t>: .............................................................</w:t>
      </w:r>
    </w:p>
    <w:p w:rsidR="007E4ECF" w:rsidRPr="00B77ECE" w:rsidRDefault="007E4ECF" w:rsidP="007E4ECF">
      <w:pPr>
        <w:tabs>
          <w:tab w:val="left" w:pos="360"/>
          <w:tab w:val="left" w:pos="3240"/>
        </w:tabs>
        <w:ind w:right="50"/>
        <w:jc w:val="both"/>
        <w:rPr>
          <w:rFonts w:ascii="Arial" w:hAnsi="Arial" w:cs="Arial"/>
          <w:sz w:val="20"/>
          <w:szCs w:val="20"/>
          <w:lang w:eastAsia="sk-SK"/>
        </w:rPr>
      </w:pPr>
      <w:r w:rsidRPr="00B77ECE">
        <w:rPr>
          <w:rFonts w:ascii="Arial" w:hAnsi="Arial" w:cs="Arial"/>
          <w:sz w:val="20"/>
          <w:szCs w:val="20"/>
          <w:lang w:eastAsia="sk-SK"/>
        </w:rPr>
        <w:tab/>
        <w:t>Štatutárny orgán</w:t>
      </w:r>
      <w:r w:rsidRPr="00B77ECE">
        <w:rPr>
          <w:rFonts w:ascii="Arial" w:hAnsi="Arial" w:cs="Arial"/>
          <w:b/>
          <w:sz w:val="20"/>
          <w:szCs w:val="20"/>
          <w:lang w:eastAsia="sk-SK"/>
        </w:rPr>
        <w:t xml:space="preserve">           </w:t>
      </w:r>
      <w:r w:rsidRPr="00B77ECE">
        <w:rPr>
          <w:rFonts w:ascii="Arial" w:hAnsi="Arial" w:cs="Arial"/>
          <w:b/>
          <w:sz w:val="20"/>
          <w:szCs w:val="20"/>
          <w:lang w:eastAsia="sk-SK"/>
        </w:rPr>
        <w:tab/>
      </w:r>
      <w:r w:rsidRPr="00B77ECE">
        <w:rPr>
          <w:rFonts w:ascii="Arial" w:hAnsi="Arial" w:cs="Arial"/>
          <w:sz w:val="20"/>
          <w:szCs w:val="20"/>
          <w:lang w:eastAsia="sk-SK"/>
        </w:rPr>
        <w:t>:</w:t>
      </w:r>
      <w:r w:rsidRPr="00B77ECE">
        <w:rPr>
          <w:rFonts w:ascii="Arial" w:hAnsi="Arial" w:cs="Arial"/>
          <w:b/>
          <w:sz w:val="20"/>
          <w:szCs w:val="20"/>
          <w:lang w:eastAsia="sk-SK"/>
        </w:rPr>
        <w:t xml:space="preserve"> </w:t>
      </w:r>
      <w:r w:rsidRPr="00B77ECE">
        <w:rPr>
          <w:rFonts w:ascii="Arial" w:hAnsi="Arial" w:cs="Arial"/>
          <w:sz w:val="20"/>
          <w:szCs w:val="20"/>
          <w:lang w:eastAsia="sk-SK"/>
        </w:rPr>
        <w:t>.............................................................</w:t>
      </w:r>
    </w:p>
    <w:p w:rsidR="007E4ECF" w:rsidRPr="00B77ECE" w:rsidRDefault="007E4ECF" w:rsidP="007E4ECF">
      <w:pPr>
        <w:tabs>
          <w:tab w:val="left" w:pos="360"/>
          <w:tab w:val="left" w:pos="3261"/>
        </w:tabs>
        <w:ind w:right="50"/>
        <w:jc w:val="both"/>
        <w:rPr>
          <w:rFonts w:ascii="Arial" w:hAnsi="Arial" w:cs="Arial"/>
          <w:sz w:val="20"/>
          <w:szCs w:val="20"/>
          <w:lang w:eastAsia="sk-SK"/>
        </w:rPr>
      </w:pPr>
      <w:r w:rsidRPr="00B77ECE">
        <w:rPr>
          <w:rFonts w:ascii="Arial" w:hAnsi="Arial" w:cs="Arial"/>
          <w:sz w:val="20"/>
          <w:szCs w:val="20"/>
          <w:lang w:eastAsia="sk-SK"/>
        </w:rPr>
        <w:t xml:space="preserve">      </w:t>
      </w:r>
      <w:r w:rsidRPr="00B77ECE">
        <w:rPr>
          <w:rFonts w:ascii="Arial" w:hAnsi="Arial" w:cs="Arial"/>
          <w:sz w:val="20"/>
          <w:szCs w:val="20"/>
          <w:lang w:eastAsia="sk-SK"/>
        </w:rPr>
        <w:tab/>
        <w:t xml:space="preserve">  ............................................................</w:t>
      </w:r>
    </w:p>
    <w:p w:rsidR="007E4ECF" w:rsidRPr="00B77ECE" w:rsidRDefault="007E4ECF" w:rsidP="007E4ECF">
      <w:pPr>
        <w:tabs>
          <w:tab w:val="left" w:pos="360"/>
          <w:tab w:val="left" w:pos="3261"/>
        </w:tabs>
        <w:ind w:right="50"/>
        <w:jc w:val="both"/>
        <w:rPr>
          <w:rFonts w:ascii="Arial" w:hAnsi="Arial" w:cs="Arial"/>
          <w:sz w:val="20"/>
          <w:szCs w:val="20"/>
          <w:lang w:eastAsia="sk-SK"/>
        </w:rPr>
      </w:pPr>
    </w:p>
    <w:p w:rsidR="007E4ECF" w:rsidRPr="00B77ECE" w:rsidRDefault="007E4ECF" w:rsidP="007E4ECF">
      <w:pPr>
        <w:tabs>
          <w:tab w:val="left" w:pos="360"/>
          <w:tab w:val="left" w:pos="3261"/>
        </w:tabs>
        <w:ind w:right="50"/>
        <w:jc w:val="both"/>
        <w:rPr>
          <w:rFonts w:ascii="Arial" w:hAnsi="Arial" w:cs="Arial"/>
          <w:sz w:val="20"/>
          <w:szCs w:val="20"/>
          <w:lang w:eastAsia="sk-SK"/>
        </w:rPr>
      </w:pPr>
      <w:r w:rsidRPr="00B77ECE">
        <w:rPr>
          <w:rFonts w:ascii="Arial" w:hAnsi="Arial" w:cs="Arial"/>
          <w:sz w:val="20"/>
          <w:szCs w:val="20"/>
          <w:lang w:eastAsia="sk-SK"/>
        </w:rPr>
        <w:t xml:space="preserve">      IČO                      </w:t>
      </w:r>
      <w:r w:rsidRPr="00B77ECE">
        <w:rPr>
          <w:rFonts w:ascii="Arial" w:hAnsi="Arial" w:cs="Arial"/>
          <w:sz w:val="20"/>
          <w:szCs w:val="20"/>
          <w:lang w:eastAsia="sk-SK"/>
        </w:rPr>
        <w:tab/>
        <w:t>: .............................................................</w:t>
      </w:r>
    </w:p>
    <w:p w:rsidR="007E4ECF" w:rsidRPr="00B77ECE" w:rsidRDefault="007E4ECF" w:rsidP="007E4ECF">
      <w:pPr>
        <w:tabs>
          <w:tab w:val="left" w:pos="360"/>
          <w:tab w:val="left" w:pos="3261"/>
        </w:tabs>
        <w:ind w:right="50"/>
        <w:jc w:val="both"/>
        <w:rPr>
          <w:rFonts w:ascii="Arial" w:hAnsi="Arial" w:cs="Arial"/>
          <w:sz w:val="20"/>
          <w:szCs w:val="20"/>
          <w:lang w:eastAsia="sk-SK"/>
        </w:rPr>
      </w:pPr>
      <w:r w:rsidRPr="00B77ECE">
        <w:rPr>
          <w:rFonts w:ascii="Arial" w:hAnsi="Arial" w:cs="Arial"/>
          <w:sz w:val="20"/>
          <w:szCs w:val="20"/>
          <w:lang w:eastAsia="sk-SK"/>
        </w:rPr>
        <w:tab/>
        <w:t xml:space="preserve">DIČ                        </w:t>
      </w:r>
      <w:r w:rsidRPr="00B77ECE">
        <w:rPr>
          <w:rFonts w:ascii="Arial" w:hAnsi="Arial" w:cs="Arial"/>
          <w:sz w:val="20"/>
          <w:szCs w:val="20"/>
          <w:lang w:eastAsia="sk-SK"/>
        </w:rPr>
        <w:tab/>
        <w:t>: .............................................................</w:t>
      </w:r>
    </w:p>
    <w:p w:rsidR="007E4ECF" w:rsidRPr="00B77ECE" w:rsidRDefault="007E4ECF" w:rsidP="007E4ECF">
      <w:pPr>
        <w:tabs>
          <w:tab w:val="left" w:pos="360"/>
          <w:tab w:val="left" w:pos="3261"/>
        </w:tabs>
        <w:ind w:right="50"/>
        <w:jc w:val="both"/>
        <w:rPr>
          <w:rFonts w:ascii="Arial" w:hAnsi="Arial" w:cs="Arial"/>
          <w:sz w:val="20"/>
          <w:szCs w:val="20"/>
          <w:lang w:eastAsia="sk-SK"/>
        </w:rPr>
      </w:pPr>
      <w:r w:rsidRPr="00B77ECE">
        <w:rPr>
          <w:rFonts w:ascii="Arial" w:hAnsi="Arial" w:cs="Arial"/>
          <w:sz w:val="20"/>
          <w:szCs w:val="20"/>
          <w:lang w:eastAsia="sk-SK"/>
        </w:rPr>
        <w:t xml:space="preserve">      Bankové spojenie</w:t>
      </w:r>
      <w:r w:rsidRPr="00B77ECE">
        <w:rPr>
          <w:rFonts w:ascii="Arial" w:hAnsi="Arial" w:cs="Arial"/>
          <w:sz w:val="20"/>
          <w:szCs w:val="20"/>
          <w:lang w:eastAsia="sk-SK"/>
        </w:rPr>
        <w:tab/>
        <w:t xml:space="preserve">: ............................................................. </w:t>
      </w:r>
    </w:p>
    <w:p w:rsidR="007E4ECF" w:rsidRPr="00B77ECE" w:rsidRDefault="007E4ECF" w:rsidP="007E4ECF">
      <w:pPr>
        <w:tabs>
          <w:tab w:val="left" w:pos="360"/>
          <w:tab w:val="left" w:pos="3261"/>
        </w:tabs>
        <w:ind w:right="-398"/>
        <w:jc w:val="both"/>
        <w:rPr>
          <w:rFonts w:ascii="Arial" w:hAnsi="Arial" w:cs="Arial"/>
          <w:sz w:val="20"/>
          <w:szCs w:val="20"/>
          <w:lang w:eastAsia="sk-SK"/>
        </w:rPr>
      </w:pPr>
      <w:r w:rsidRPr="00B77ECE">
        <w:rPr>
          <w:rFonts w:ascii="Arial" w:hAnsi="Arial" w:cs="Arial"/>
          <w:sz w:val="20"/>
          <w:szCs w:val="20"/>
          <w:lang w:eastAsia="sk-SK"/>
        </w:rPr>
        <w:tab/>
        <w:t>IBAN</w:t>
      </w:r>
      <w:r w:rsidRPr="00B77ECE">
        <w:rPr>
          <w:rFonts w:ascii="Arial" w:hAnsi="Arial" w:cs="Arial"/>
          <w:sz w:val="20"/>
          <w:szCs w:val="20"/>
          <w:lang w:eastAsia="sk-SK"/>
        </w:rPr>
        <w:tab/>
        <w:t>: .............................................................</w:t>
      </w:r>
    </w:p>
    <w:p w:rsidR="007E4ECF" w:rsidRPr="00B77ECE" w:rsidRDefault="007E4ECF" w:rsidP="007E4ECF">
      <w:pPr>
        <w:tabs>
          <w:tab w:val="left" w:pos="360"/>
          <w:tab w:val="left" w:pos="3261"/>
        </w:tabs>
        <w:ind w:right="-398"/>
        <w:jc w:val="both"/>
        <w:rPr>
          <w:rFonts w:ascii="Arial" w:hAnsi="Arial" w:cs="Arial"/>
          <w:sz w:val="20"/>
          <w:szCs w:val="20"/>
          <w:lang w:eastAsia="sk-SK"/>
        </w:rPr>
      </w:pPr>
      <w:r w:rsidRPr="00B77ECE">
        <w:rPr>
          <w:rFonts w:ascii="Arial" w:hAnsi="Arial" w:cs="Arial"/>
          <w:sz w:val="20"/>
          <w:szCs w:val="20"/>
          <w:lang w:eastAsia="sk-SK"/>
        </w:rPr>
        <w:tab/>
      </w:r>
    </w:p>
    <w:p w:rsidR="007E4ECF" w:rsidRPr="00B77ECE" w:rsidRDefault="007E4ECF" w:rsidP="007E4ECF">
      <w:pPr>
        <w:tabs>
          <w:tab w:val="left" w:pos="360"/>
          <w:tab w:val="left" w:pos="3261"/>
        </w:tabs>
        <w:ind w:right="-398"/>
        <w:jc w:val="both"/>
        <w:rPr>
          <w:rFonts w:ascii="Arial" w:hAnsi="Arial" w:cs="Arial"/>
          <w:sz w:val="20"/>
          <w:szCs w:val="20"/>
          <w:lang w:eastAsia="sk-SK"/>
        </w:rPr>
      </w:pPr>
      <w:r w:rsidRPr="00B77ECE">
        <w:rPr>
          <w:rFonts w:ascii="Arial" w:hAnsi="Arial" w:cs="Arial"/>
          <w:sz w:val="20"/>
          <w:szCs w:val="20"/>
          <w:lang w:eastAsia="sk-SK"/>
        </w:rPr>
        <w:tab/>
        <w:t>Telefón</w:t>
      </w:r>
      <w:r w:rsidRPr="00B77ECE">
        <w:rPr>
          <w:rFonts w:ascii="Arial" w:hAnsi="Arial" w:cs="Arial"/>
          <w:sz w:val="20"/>
          <w:szCs w:val="20"/>
          <w:lang w:eastAsia="sk-SK"/>
        </w:rPr>
        <w:tab/>
        <w:t>: .............................................................</w:t>
      </w:r>
    </w:p>
    <w:p w:rsidR="007E4ECF" w:rsidRPr="00B77ECE" w:rsidRDefault="007E4ECF" w:rsidP="007E4ECF">
      <w:pPr>
        <w:tabs>
          <w:tab w:val="left" w:pos="360"/>
          <w:tab w:val="left" w:pos="3261"/>
        </w:tabs>
        <w:ind w:right="-398"/>
        <w:jc w:val="both"/>
        <w:rPr>
          <w:rFonts w:ascii="Arial" w:hAnsi="Arial" w:cs="Arial"/>
          <w:sz w:val="20"/>
          <w:szCs w:val="20"/>
          <w:lang w:eastAsia="sk-SK"/>
        </w:rPr>
      </w:pPr>
      <w:r w:rsidRPr="00B77ECE">
        <w:rPr>
          <w:rFonts w:ascii="Arial" w:hAnsi="Arial" w:cs="Arial"/>
          <w:sz w:val="20"/>
          <w:szCs w:val="20"/>
          <w:lang w:eastAsia="sk-SK"/>
        </w:rPr>
        <w:lastRenderedPageBreak/>
        <w:tab/>
        <w:t>Fax</w:t>
      </w:r>
      <w:r w:rsidRPr="00B77ECE">
        <w:rPr>
          <w:rFonts w:ascii="Arial" w:hAnsi="Arial" w:cs="Arial"/>
          <w:sz w:val="20"/>
          <w:szCs w:val="20"/>
          <w:lang w:eastAsia="sk-SK"/>
        </w:rPr>
        <w:tab/>
        <w:t>: .............................................................</w:t>
      </w:r>
    </w:p>
    <w:p w:rsidR="007E4ECF" w:rsidRPr="00B77ECE" w:rsidRDefault="007E4ECF" w:rsidP="007E4ECF">
      <w:pPr>
        <w:tabs>
          <w:tab w:val="left" w:pos="360"/>
          <w:tab w:val="left" w:pos="3261"/>
        </w:tabs>
        <w:ind w:right="-398"/>
        <w:jc w:val="both"/>
        <w:rPr>
          <w:rFonts w:ascii="Arial" w:hAnsi="Arial" w:cs="Arial"/>
          <w:sz w:val="20"/>
          <w:szCs w:val="20"/>
          <w:lang w:eastAsia="sk-SK"/>
        </w:rPr>
      </w:pPr>
      <w:r w:rsidRPr="00B77ECE">
        <w:rPr>
          <w:rFonts w:ascii="Arial" w:hAnsi="Arial" w:cs="Arial"/>
          <w:sz w:val="20"/>
          <w:szCs w:val="20"/>
          <w:lang w:eastAsia="sk-SK"/>
        </w:rPr>
        <w:tab/>
        <w:t>e-mail</w:t>
      </w:r>
      <w:r w:rsidRPr="00B77ECE">
        <w:rPr>
          <w:rFonts w:ascii="Arial" w:hAnsi="Arial" w:cs="Arial"/>
          <w:sz w:val="20"/>
          <w:szCs w:val="20"/>
          <w:lang w:eastAsia="sk-SK"/>
        </w:rPr>
        <w:tab/>
        <w:t>: .............................................................</w:t>
      </w:r>
    </w:p>
    <w:p w:rsidR="007E4ECF" w:rsidRPr="00B77ECE" w:rsidRDefault="007E4ECF" w:rsidP="007E4ECF">
      <w:pPr>
        <w:tabs>
          <w:tab w:val="left" w:pos="240"/>
        </w:tabs>
        <w:spacing w:after="120"/>
        <w:ind w:right="-397"/>
        <w:rPr>
          <w:rFonts w:ascii="Arial" w:hAnsi="Arial" w:cs="Arial"/>
          <w:b/>
          <w:sz w:val="20"/>
          <w:szCs w:val="20"/>
          <w:lang w:eastAsia="sk-SK"/>
        </w:rPr>
      </w:pPr>
    </w:p>
    <w:p w:rsidR="007E4ECF" w:rsidRPr="00B77ECE" w:rsidRDefault="007E4ECF" w:rsidP="007E4ECF">
      <w:pPr>
        <w:tabs>
          <w:tab w:val="left" w:pos="240"/>
        </w:tabs>
        <w:spacing w:after="120"/>
        <w:ind w:right="-397"/>
        <w:rPr>
          <w:rFonts w:ascii="Arial" w:hAnsi="Arial" w:cs="Arial"/>
          <w:b/>
          <w:sz w:val="20"/>
          <w:szCs w:val="20"/>
          <w:lang w:eastAsia="sk-SK"/>
        </w:rPr>
      </w:pPr>
      <w:r w:rsidRPr="00B77ECE">
        <w:rPr>
          <w:rFonts w:ascii="Arial" w:hAnsi="Arial" w:cs="Arial"/>
          <w:b/>
          <w:sz w:val="20"/>
          <w:szCs w:val="20"/>
          <w:lang w:eastAsia="sk-SK"/>
        </w:rPr>
        <w:t>Osoby oprávnené rokovať:</w:t>
      </w:r>
    </w:p>
    <w:p w:rsidR="007E4ECF" w:rsidRPr="00B77ECE" w:rsidRDefault="007E4ECF" w:rsidP="007E4ECF">
      <w:pPr>
        <w:tabs>
          <w:tab w:val="left" w:pos="360"/>
          <w:tab w:val="left" w:pos="567"/>
          <w:tab w:val="left" w:pos="3240"/>
          <w:tab w:val="left" w:pos="3686"/>
        </w:tabs>
        <w:ind w:right="-397"/>
        <w:rPr>
          <w:rFonts w:ascii="Arial" w:hAnsi="Arial" w:cs="Arial"/>
          <w:sz w:val="20"/>
          <w:szCs w:val="20"/>
          <w:lang w:eastAsia="sk-SK"/>
        </w:rPr>
      </w:pPr>
      <w:r w:rsidRPr="00B77ECE">
        <w:rPr>
          <w:rFonts w:ascii="Arial" w:hAnsi="Arial" w:cs="Arial"/>
          <w:sz w:val="20"/>
          <w:szCs w:val="20"/>
          <w:lang w:eastAsia="sk-SK"/>
        </w:rPr>
        <w:t xml:space="preserve">      - vo veciach zmluvných   </w:t>
      </w:r>
      <w:r w:rsidRPr="00B77ECE">
        <w:rPr>
          <w:rFonts w:ascii="Arial" w:hAnsi="Arial" w:cs="Arial"/>
          <w:sz w:val="20"/>
          <w:szCs w:val="20"/>
          <w:lang w:eastAsia="sk-SK"/>
        </w:rPr>
        <w:tab/>
        <w:t>: .............................................................</w:t>
      </w:r>
    </w:p>
    <w:p w:rsidR="007E4ECF" w:rsidRPr="00B77ECE" w:rsidRDefault="007E4ECF" w:rsidP="007E4ECF">
      <w:pPr>
        <w:tabs>
          <w:tab w:val="left" w:pos="360"/>
          <w:tab w:val="left" w:pos="567"/>
          <w:tab w:val="left" w:pos="3240"/>
          <w:tab w:val="left" w:pos="3686"/>
        </w:tabs>
        <w:ind w:right="-397"/>
        <w:rPr>
          <w:rFonts w:ascii="Arial" w:hAnsi="Arial" w:cs="Arial"/>
          <w:sz w:val="20"/>
          <w:szCs w:val="20"/>
          <w:lang w:eastAsia="sk-SK"/>
        </w:rPr>
      </w:pPr>
      <w:r w:rsidRPr="00B77ECE">
        <w:rPr>
          <w:rFonts w:ascii="Arial" w:hAnsi="Arial" w:cs="Arial"/>
          <w:sz w:val="20"/>
          <w:szCs w:val="20"/>
          <w:lang w:eastAsia="sk-SK"/>
        </w:rPr>
        <w:t xml:space="preserve">     </w:t>
      </w:r>
      <w:r w:rsidRPr="00B77ECE">
        <w:rPr>
          <w:rFonts w:ascii="Arial" w:hAnsi="Arial" w:cs="Arial"/>
          <w:sz w:val="20"/>
          <w:szCs w:val="20"/>
          <w:lang w:eastAsia="sk-SK"/>
        </w:rPr>
        <w:tab/>
        <w:t xml:space="preserve">- vo veciach technických   </w:t>
      </w:r>
      <w:r w:rsidRPr="00B77ECE">
        <w:rPr>
          <w:rFonts w:ascii="Arial" w:hAnsi="Arial" w:cs="Arial"/>
          <w:sz w:val="20"/>
          <w:szCs w:val="20"/>
          <w:lang w:eastAsia="sk-SK"/>
        </w:rPr>
        <w:tab/>
        <w:t>: .............................................................</w:t>
      </w:r>
    </w:p>
    <w:p w:rsidR="007E4ECF" w:rsidRDefault="007E4ECF" w:rsidP="007E4ECF">
      <w:pPr>
        <w:tabs>
          <w:tab w:val="left" w:pos="360"/>
          <w:tab w:val="left" w:pos="3240"/>
          <w:tab w:val="left" w:pos="3420"/>
        </w:tabs>
        <w:ind w:right="-397"/>
        <w:outlineLvl w:val="1"/>
        <w:rPr>
          <w:rFonts w:ascii="Arial" w:hAnsi="Arial" w:cs="Arial"/>
          <w:bCs/>
          <w:sz w:val="20"/>
          <w:szCs w:val="20"/>
          <w:lang w:val="x-none" w:eastAsia="x-none"/>
        </w:rPr>
      </w:pPr>
      <w:r w:rsidRPr="00B77ECE">
        <w:rPr>
          <w:rFonts w:ascii="Arial" w:hAnsi="Arial" w:cs="Arial"/>
          <w:b/>
          <w:bCs/>
          <w:sz w:val="20"/>
          <w:szCs w:val="20"/>
          <w:lang w:val="x-none" w:eastAsia="x-none"/>
        </w:rPr>
        <w:tab/>
        <w:t xml:space="preserve">- vo veciach realizačných  </w:t>
      </w:r>
      <w:r w:rsidRPr="00B77ECE">
        <w:rPr>
          <w:rFonts w:ascii="Arial" w:hAnsi="Arial" w:cs="Arial"/>
          <w:b/>
          <w:bCs/>
          <w:sz w:val="20"/>
          <w:szCs w:val="20"/>
          <w:lang w:val="x-none" w:eastAsia="x-none"/>
        </w:rPr>
        <w:tab/>
        <w:t xml:space="preserve">: </w:t>
      </w:r>
      <w:r w:rsidRPr="00B77ECE">
        <w:rPr>
          <w:rFonts w:ascii="Arial" w:hAnsi="Arial" w:cs="Arial"/>
          <w:bCs/>
          <w:sz w:val="20"/>
          <w:szCs w:val="20"/>
          <w:lang w:val="x-none" w:eastAsia="x-none"/>
        </w:rPr>
        <w:t>.............................................................</w:t>
      </w:r>
    </w:p>
    <w:p w:rsidR="00075EDE" w:rsidRDefault="00075EDE" w:rsidP="007E4ECF">
      <w:pPr>
        <w:tabs>
          <w:tab w:val="left" w:pos="360"/>
          <w:tab w:val="left" w:pos="3240"/>
          <w:tab w:val="left" w:pos="3420"/>
        </w:tabs>
        <w:ind w:right="-397"/>
        <w:outlineLvl w:val="1"/>
        <w:rPr>
          <w:rFonts w:ascii="Arial" w:hAnsi="Arial" w:cs="Arial"/>
          <w:bCs/>
          <w:sz w:val="20"/>
          <w:szCs w:val="20"/>
          <w:lang w:val="x-none" w:eastAsia="x-none"/>
        </w:rPr>
      </w:pPr>
    </w:p>
    <w:p w:rsidR="00075EDE" w:rsidRPr="0064471C" w:rsidRDefault="00075EDE" w:rsidP="00075EDE">
      <w:pPr>
        <w:tabs>
          <w:tab w:val="left" w:pos="240"/>
        </w:tabs>
        <w:spacing w:after="120"/>
        <w:ind w:right="-397"/>
        <w:rPr>
          <w:rFonts w:ascii="Arial" w:hAnsi="Arial" w:cs="Arial"/>
          <w:b/>
          <w:color w:val="FF0000"/>
          <w:sz w:val="20"/>
          <w:szCs w:val="20"/>
          <w:lang w:eastAsia="sk-SK"/>
        </w:rPr>
      </w:pPr>
      <w:r w:rsidRPr="0064471C">
        <w:rPr>
          <w:rFonts w:ascii="Arial" w:hAnsi="Arial" w:cs="Arial"/>
          <w:b/>
          <w:color w:val="FF0000"/>
          <w:sz w:val="20"/>
          <w:szCs w:val="20"/>
          <w:lang w:eastAsia="sk-SK"/>
        </w:rPr>
        <w:t>Osoby zodpovedné za plnenie zmluvy:</w:t>
      </w:r>
    </w:p>
    <w:p w:rsidR="00075EDE" w:rsidRPr="0064471C" w:rsidRDefault="00075EDE" w:rsidP="00075EDE">
      <w:pPr>
        <w:tabs>
          <w:tab w:val="left" w:pos="360"/>
          <w:tab w:val="left" w:pos="567"/>
          <w:tab w:val="left" w:pos="3240"/>
          <w:tab w:val="left" w:pos="3686"/>
        </w:tabs>
        <w:ind w:right="-397"/>
        <w:rPr>
          <w:rFonts w:ascii="Arial" w:hAnsi="Arial" w:cs="Arial"/>
          <w:color w:val="FF0000"/>
          <w:sz w:val="20"/>
          <w:szCs w:val="20"/>
          <w:lang w:eastAsia="sk-SK"/>
        </w:rPr>
      </w:pPr>
      <w:r w:rsidRPr="0064471C">
        <w:rPr>
          <w:rFonts w:ascii="Arial" w:hAnsi="Arial" w:cs="Arial"/>
          <w:color w:val="FF0000"/>
          <w:sz w:val="20"/>
          <w:szCs w:val="20"/>
          <w:lang w:eastAsia="sk-SK"/>
        </w:rPr>
        <w:t xml:space="preserve">      - vedúci stavby   </w:t>
      </w:r>
      <w:r w:rsidRPr="0064471C">
        <w:rPr>
          <w:rFonts w:ascii="Arial" w:hAnsi="Arial" w:cs="Arial"/>
          <w:color w:val="FF0000"/>
          <w:sz w:val="20"/>
          <w:szCs w:val="20"/>
          <w:lang w:eastAsia="sk-SK"/>
        </w:rPr>
        <w:tab/>
        <w:t>: .............................................................</w:t>
      </w:r>
    </w:p>
    <w:p w:rsidR="00075EDE" w:rsidRPr="0064471C" w:rsidRDefault="00075EDE" w:rsidP="00075EDE">
      <w:pPr>
        <w:tabs>
          <w:tab w:val="left" w:pos="360"/>
          <w:tab w:val="left" w:pos="567"/>
          <w:tab w:val="left" w:pos="3240"/>
          <w:tab w:val="left" w:pos="3686"/>
        </w:tabs>
        <w:ind w:right="-397"/>
        <w:rPr>
          <w:rFonts w:ascii="Arial" w:hAnsi="Arial" w:cs="Arial"/>
          <w:color w:val="FF0000"/>
          <w:sz w:val="20"/>
          <w:szCs w:val="20"/>
          <w:lang w:eastAsia="sk-SK"/>
        </w:rPr>
      </w:pPr>
      <w:r w:rsidRPr="0064471C">
        <w:rPr>
          <w:rFonts w:ascii="Arial" w:hAnsi="Arial" w:cs="Arial"/>
          <w:color w:val="FF0000"/>
          <w:sz w:val="20"/>
          <w:szCs w:val="20"/>
          <w:lang w:eastAsia="sk-SK"/>
        </w:rPr>
        <w:t xml:space="preserve">     </w:t>
      </w:r>
      <w:r w:rsidRPr="0064471C">
        <w:rPr>
          <w:rFonts w:ascii="Arial" w:hAnsi="Arial" w:cs="Arial"/>
          <w:color w:val="FF0000"/>
          <w:sz w:val="20"/>
          <w:szCs w:val="20"/>
          <w:lang w:eastAsia="sk-SK"/>
        </w:rPr>
        <w:tab/>
        <w:t xml:space="preserve">- zástupca vedúceho stavby   </w:t>
      </w:r>
      <w:r w:rsidRPr="0064471C">
        <w:rPr>
          <w:rFonts w:ascii="Arial" w:hAnsi="Arial" w:cs="Arial"/>
          <w:color w:val="FF0000"/>
          <w:sz w:val="20"/>
          <w:szCs w:val="20"/>
          <w:lang w:eastAsia="sk-SK"/>
        </w:rPr>
        <w:tab/>
        <w:t>: .............................................................</w:t>
      </w:r>
    </w:p>
    <w:p w:rsidR="00075EDE" w:rsidRPr="0064471C" w:rsidRDefault="00075EDE" w:rsidP="00075EDE">
      <w:pPr>
        <w:tabs>
          <w:tab w:val="left" w:pos="360"/>
          <w:tab w:val="left" w:pos="567"/>
          <w:tab w:val="left" w:pos="3240"/>
          <w:tab w:val="left" w:pos="3686"/>
        </w:tabs>
        <w:ind w:right="-397"/>
        <w:rPr>
          <w:rFonts w:ascii="Arial" w:hAnsi="Arial" w:cs="Arial"/>
          <w:color w:val="FF0000"/>
          <w:sz w:val="20"/>
          <w:szCs w:val="20"/>
          <w:lang w:eastAsia="sk-SK"/>
        </w:rPr>
      </w:pPr>
      <w:r w:rsidRPr="0064471C">
        <w:rPr>
          <w:rFonts w:ascii="Arial" w:hAnsi="Arial" w:cs="Arial"/>
          <w:color w:val="FF0000"/>
          <w:sz w:val="20"/>
          <w:szCs w:val="20"/>
          <w:lang w:eastAsia="sk-SK"/>
        </w:rPr>
        <w:t xml:space="preserve">     </w:t>
      </w:r>
      <w:r w:rsidRPr="0064471C">
        <w:rPr>
          <w:rFonts w:ascii="Arial" w:hAnsi="Arial" w:cs="Arial"/>
          <w:color w:val="FF0000"/>
          <w:sz w:val="20"/>
          <w:szCs w:val="20"/>
          <w:lang w:eastAsia="sk-SK"/>
        </w:rPr>
        <w:tab/>
        <w:t xml:space="preserve">- koordinátor BOZP   </w:t>
      </w:r>
      <w:r w:rsidRPr="0064471C">
        <w:rPr>
          <w:rFonts w:ascii="Arial" w:hAnsi="Arial" w:cs="Arial"/>
          <w:color w:val="FF0000"/>
          <w:sz w:val="20"/>
          <w:szCs w:val="20"/>
          <w:lang w:eastAsia="sk-SK"/>
        </w:rPr>
        <w:tab/>
        <w:t>: .............................................................</w:t>
      </w:r>
    </w:p>
    <w:p w:rsidR="00075EDE" w:rsidRPr="00B77ECE" w:rsidRDefault="00075EDE" w:rsidP="007E4ECF">
      <w:pPr>
        <w:tabs>
          <w:tab w:val="left" w:pos="360"/>
          <w:tab w:val="left" w:pos="3240"/>
          <w:tab w:val="left" w:pos="3420"/>
        </w:tabs>
        <w:ind w:right="-397"/>
        <w:outlineLvl w:val="1"/>
        <w:rPr>
          <w:rFonts w:ascii="Arial" w:hAnsi="Arial" w:cs="Arial"/>
          <w:b/>
          <w:bCs/>
          <w:sz w:val="20"/>
          <w:szCs w:val="20"/>
          <w:lang w:val="x-none" w:eastAsia="x-none"/>
        </w:rPr>
      </w:pPr>
    </w:p>
    <w:p w:rsidR="004C614F" w:rsidRPr="00B77ECE" w:rsidRDefault="007E4ECF" w:rsidP="007E4ECF">
      <w:pPr>
        <w:tabs>
          <w:tab w:val="left" w:pos="720"/>
          <w:tab w:val="left" w:pos="3240"/>
        </w:tabs>
        <w:spacing w:before="120"/>
        <w:ind w:right="-397"/>
        <w:rPr>
          <w:rFonts w:ascii="Arial" w:hAnsi="Arial" w:cs="Arial"/>
          <w:sz w:val="20"/>
          <w:szCs w:val="20"/>
          <w:lang w:eastAsia="sk-SK"/>
        </w:rPr>
      </w:pPr>
      <w:r w:rsidRPr="00B77ECE">
        <w:rPr>
          <w:rFonts w:ascii="Arial" w:hAnsi="Arial" w:cs="Arial"/>
          <w:sz w:val="20"/>
          <w:szCs w:val="20"/>
          <w:lang w:eastAsia="sk-SK"/>
        </w:rPr>
        <w:t xml:space="preserve">(ďalej označovaný ako „ zhotoviteľ “)  </w:t>
      </w:r>
    </w:p>
    <w:p w:rsidR="00C62364" w:rsidRPr="00B77ECE" w:rsidRDefault="007E4ECF" w:rsidP="007E4ECF">
      <w:pPr>
        <w:tabs>
          <w:tab w:val="left" w:pos="720"/>
          <w:tab w:val="left" w:pos="3240"/>
        </w:tabs>
        <w:spacing w:before="120"/>
        <w:ind w:right="-397"/>
        <w:rPr>
          <w:rFonts w:ascii="Arial" w:hAnsi="Arial" w:cs="Arial"/>
          <w:sz w:val="20"/>
          <w:szCs w:val="20"/>
          <w:lang w:eastAsia="sk-SK"/>
        </w:rPr>
      </w:pPr>
      <w:r w:rsidRPr="00B77ECE">
        <w:rPr>
          <w:rFonts w:ascii="Arial" w:hAnsi="Arial" w:cs="Arial"/>
          <w:sz w:val="20"/>
          <w:szCs w:val="20"/>
          <w:lang w:eastAsia="sk-SK"/>
        </w:rPr>
        <w:t>Objednávateľ a Zhotoviteľ spol</w:t>
      </w:r>
      <w:r w:rsidR="004C614F" w:rsidRPr="00B77ECE">
        <w:rPr>
          <w:rFonts w:ascii="Arial" w:hAnsi="Arial" w:cs="Arial"/>
          <w:sz w:val="20"/>
          <w:szCs w:val="20"/>
          <w:lang w:eastAsia="sk-SK"/>
        </w:rPr>
        <w:t>očne ďalej len „zmluvné strany“</w:t>
      </w:r>
      <w:r w:rsidRPr="00B77ECE">
        <w:rPr>
          <w:rFonts w:ascii="Arial" w:hAnsi="Arial" w:cs="Arial"/>
          <w:sz w:val="20"/>
          <w:szCs w:val="20"/>
          <w:lang w:eastAsia="sk-SK"/>
        </w:rPr>
        <w:t xml:space="preserve">  </w:t>
      </w:r>
    </w:p>
    <w:p w:rsidR="00C62364" w:rsidRPr="00B77ECE" w:rsidRDefault="00C62364" w:rsidP="007E4ECF">
      <w:pPr>
        <w:tabs>
          <w:tab w:val="left" w:pos="720"/>
          <w:tab w:val="left" w:pos="3240"/>
        </w:tabs>
        <w:spacing w:before="120"/>
        <w:ind w:right="-397"/>
        <w:rPr>
          <w:rFonts w:ascii="Arial" w:hAnsi="Arial" w:cs="Arial"/>
          <w:sz w:val="20"/>
          <w:szCs w:val="20"/>
          <w:lang w:eastAsia="sk-SK"/>
        </w:rPr>
      </w:pPr>
    </w:p>
    <w:p w:rsidR="00C62364" w:rsidRPr="00B77ECE" w:rsidRDefault="00C62364" w:rsidP="00C62364">
      <w:pPr>
        <w:keepNext/>
        <w:tabs>
          <w:tab w:val="left" w:pos="3420"/>
        </w:tabs>
        <w:ind w:right="-397"/>
        <w:jc w:val="center"/>
        <w:outlineLvl w:val="1"/>
        <w:rPr>
          <w:rFonts w:ascii="Arial" w:hAnsi="Arial" w:cs="Arial"/>
          <w:b/>
          <w:bCs/>
          <w:sz w:val="20"/>
          <w:szCs w:val="20"/>
          <w:lang w:val="x-none" w:eastAsia="x-none"/>
        </w:rPr>
      </w:pPr>
      <w:r w:rsidRPr="00B77ECE">
        <w:rPr>
          <w:rFonts w:ascii="Arial" w:hAnsi="Arial" w:cs="Arial"/>
          <w:b/>
          <w:bCs/>
          <w:sz w:val="20"/>
          <w:szCs w:val="20"/>
          <w:lang w:val="x-none" w:eastAsia="x-none"/>
        </w:rPr>
        <w:t>PREAMBULA</w:t>
      </w:r>
    </w:p>
    <w:p w:rsidR="00C62364" w:rsidRPr="00B77ECE" w:rsidRDefault="00C62364" w:rsidP="00C62364">
      <w:pPr>
        <w:keepNext/>
        <w:tabs>
          <w:tab w:val="left" w:pos="3420"/>
        </w:tabs>
        <w:ind w:right="-397"/>
        <w:outlineLvl w:val="1"/>
        <w:rPr>
          <w:rFonts w:ascii="Arial" w:hAnsi="Arial" w:cs="Arial"/>
          <w:bCs/>
          <w:sz w:val="20"/>
          <w:szCs w:val="20"/>
          <w:lang w:val="x-none" w:eastAsia="x-none"/>
        </w:rPr>
      </w:pPr>
      <w:r w:rsidRPr="00B77ECE">
        <w:rPr>
          <w:rFonts w:ascii="Arial" w:hAnsi="Arial" w:cs="Arial"/>
          <w:bCs/>
          <w:sz w:val="20"/>
          <w:szCs w:val="20"/>
          <w:lang w:val="x-none" w:eastAsia="x-none"/>
        </w:rPr>
        <w:tab/>
      </w:r>
    </w:p>
    <w:p w:rsidR="00C62364" w:rsidRPr="00B77ECE" w:rsidRDefault="00C62364" w:rsidP="00C62364">
      <w:pPr>
        <w:keepNext/>
        <w:tabs>
          <w:tab w:val="left" w:pos="3420"/>
        </w:tabs>
        <w:ind w:right="-2"/>
        <w:jc w:val="both"/>
        <w:outlineLvl w:val="1"/>
        <w:rPr>
          <w:rFonts w:ascii="Arial" w:hAnsi="Arial" w:cs="Arial"/>
          <w:bCs/>
          <w:sz w:val="20"/>
          <w:szCs w:val="20"/>
          <w:lang w:val="x-none" w:eastAsia="x-none"/>
        </w:rPr>
      </w:pPr>
      <w:r w:rsidRPr="00B77ECE">
        <w:rPr>
          <w:rFonts w:ascii="Arial" w:hAnsi="Arial" w:cs="Arial"/>
          <w:bCs/>
          <w:sz w:val="20"/>
          <w:szCs w:val="20"/>
          <w:lang w:val="x-none" w:eastAsia="x-none"/>
        </w:rPr>
        <w:t>Táto zmluva sa uzatvára ako výsledok verejného obstarávania v zmysle §</w:t>
      </w:r>
      <w:r w:rsidR="004C614F" w:rsidRPr="00B77ECE">
        <w:rPr>
          <w:rFonts w:ascii="Arial" w:hAnsi="Arial" w:cs="Arial"/>
          <w:bCs/>
          <w:sz w:val="20"/>
          <w:szCs w:val="20"/>
          <w:lang w:eastAsia="x-none"/>
        </w:rPr>
        <w:t xml:space="preserve"> </w:t>
      </w:r>
      <w:r w:rsidR="004C614F" w:rsidRPr="00B77ECE">
        <w:rPr>
          <w:rFonts w:ascii="Arial" w:hAnsi="Arial" w:cs="Arial"/>
          <w:bCs/>
          <w:sz w:val="20"/>
          <w:szCs w:val="20"/>
          <w:lang w:val="x-none" w:eastAsia="x-none"/>
        </w:rPr>
        <w:t>3 zákona č.</w:t>
      </w:r>
      <w:r w:rsidR="004C614F" w:rsidRPr="00B77ECE">
        <w:rPr>
          <w:rFonts w:ascii="Arial" w:hAnsi="Arial" w:cs="Arial"/>
          <w:bCs/>
          <w:sz w:val="20"/>
          <w:szCs w:val="20"/>
          <w:lang w:eastAsia="x-none"/>
        </w:rPr>
        <w:t>343</w:t>
      </w:r>
      <w:r w:rsidRPr="00B77ECE">
        <w:rPr>
          <w:rFonts w:ascii="Arial" w:hAnsi="Arial" w:cs="Arial"/>
          <w:bCs/>
          <w:sz w:val="20"/>
          <w:szCs w:val="20"/>
          <w:lang w:val="x-none" w:eastAsia="x-none"/>
        </w:rPr>
        <w:t>/20</w:t>
      </w:r>
      <w:r w:rsidR="004C614F" w:rsidRPr="00B77ECE">
        <w:rPr>
          <w:rFonts w:ascii="Arial" w:hAnsi="Arial" w:cs="Arial"/>
          <w:bCs/>
          <w:sz w:val="20"/>
          <w:szCs w:val="20"/>
          <w:lang w:eastAsia="x-none"/>
        </w:rPr>
        <w:t>15</w:t>
      </w:r>
      <w:r w:rsidRPr="00B77ECE">
        <w:rPr>
          <w:rFonts w:ascii="Arial" w:hAnsi="Arial" w:cs="Arial"/>
          <w:bCs/>
          <w:sz w:val="20"/>
          <w:szCs w:val="20"/>
          <w:lang w:val="x-none" w:eastAsia="x-none"/>
        </w:rPr>
        <w:t xml:space="preserve"> Z.</w:t>
      </w:r>
      <w:r w:rsidR="004C614F" w:rsidRPr="00B77ECE">
        <w:rPr>
          <w:rFonts w:ascii="Arial" w:hAnsi="Arial" w:cs="Arial"/>
          <w:bCs/>
          <w:sz w:val="20"/>
          <w:szCs w:val="20"/>
          <w:lang w:eastAsia="x-none"/>
        </w:rPr>
        <w:t xml:space="preserve"> </w:t>
      </w:r>
      <w:r w:rsidRPr="00B77ECE">
        <w:rPr>
          <w:rFonts w:ascii="Arial" w:hAnsi="Arial" w:cs="Arial"/>
          <w:bCs/>
          <w:sz w:val="20"/>
          <w:szCs w:val="20"/>
          <w:lang w:val="x-none" w:eastAsia="x-none"/>
        </w:rPr>
        <w:t>z. o verejnom obstarávaní a o zmen</w:t>
      </w:r>
      <w:r w:rsidR="004C614F" w:rsidRPr="00B77ECE">
        <w:rPr>
          <w:rFonts w:ascii="Arial" w:hAnsi="Arial" w:cs="Arial"/>
          <w:bCs/>
          <w:sz w:val="20"/>
          <w:szCs w:val="20"/>
          <w:lang w:val="x-none" w:eastAsia="x-none"/>
        </w:rPr>
        <w:t>e a doplnení niektorých zákonov</w:t>
      </w:r>
      <w:r w:rsidR="00044FC8">
        <w:rPr>
          <w:rFonts w:ascii="Arial" w:hAnsi="Arial" w:cs="Arial"/>
          <w:bCs/>
          <w:sz w:val="20"/>
          <w:szCs w:val="20"/>
          <w:lang w:eastAsia="x-none"/>
        </w:rPr>
        <w:t xml:space="preserve"> (ďalej len „ZVO“)</w:t>
      </w:r>
      <w:r w:rsidRPr="00B77ECE">
        <w:rPr>
          <w:rFonts w:ascii="Arial" w:hAnsi="Arial" w:cs="Arial"/>
          <w:bCs/>
          <w:sz w:val="20"/>
          <w:szCs w:val="20"/>
          <w:lang w:val="x-none" w:eastAsia="x-none"/>
        </w:rPr>
        <w:t xml:space="preserve">. Objednávateľ na obstaranie predmetu tejto zmluvy použil postup verejného obstarávania – </w:t>
      </w:r>
      <w:r w:rsidR="003B41F8">
        <w:rPr>
          <w:rFonts w:ascii="Arial" w:hAnsi="Arial" w:cs="Arial"/>
          <w:bCs/>
          <w:sz w:val="20"/>
          <w:szCs w:val="20"/>
          <w:lang w:eastAsia="x-none"/>
        </w:rPr>
        <w:t>verejná súťaž.</w:t>
      </w:r>
    </w:p>
    <w:p w:rsidR="00C62364" w:rsidRPr="00B77ECE" w:rsidRDefault="00C62364" w:rsidP="00C62364">
      <w:pPr>
        <w:rPr>
          <w:rFonts w:ascii="Arial" w:hAnsi="Arial" w:cs="Arial"/>
          <w:sz w:val="20"/>
          <w:szCs w:val="20"/>
          <w:lang w:eastAsia="sk-SK"/>
        </w:rPr>
      </w:pPr>
    </w:p>
    <w:p w:rsidR="00C62364" w:rsidRPr="00B77ECE" w:rsidRDefault="00C62364" w:rsidP="00C62364">
      <w:pPr>
        <w:tabs>
          <w:tab w:val="left" w:pos="3420"/>
        </w:tabs>
        <w:ind w:right="-397"/>
        <w:jc w:val="center"/>
        <w:outlineLvl w:val="1"/>
        <w:rPr>
          <w:rFonts w:ascii="Arial" w:hAnsi="Arial" w:cs="Arial"/>
          <w:b/>
          <w:bCs/>
          <w:sz w:val="20"/>
          <w:szCs w:val="20"/>
          <w:lang w:val="x-none" w:eastAsia="x-none"/>
        </w:rPr>
      </w:pPr>
      <w:r w:rsidRPr="00B77ECE">
        <w:rPr>
          <w:rFonts w:ascii="Arial" w:hAnsi="Arial" w:cs="Arial"/>
          <w:b/>
          <w:bCs/>
          <w:sz w:val="20"/>
          <w:szCs w:val="20"/>
          <w:lang w:val="x-none" w:eastAsia="x-none"/>
        </w:rPr>
        <w:t>Čl.2.   PREDMET  A  PODSTATNÉ  NÁLEŽITOSTI  ZMLUVY</w:t>
      </w:r>
    </w:p>
    <w:p w:rsidR="00C62364" w:rsidRPr="00B77ECE" w:rsidRDefault="00C62364" w:rsidP="00C62364">
      <w:pPr>
        <w:tabs>
          <w:tab w:val="left" w:pos="0"/>
          <w:tab w:val="left" w:pos="360"/>
          <w:tab w:val="left" w:pos="3240"/>
        </w:tabs>
        <w:ind w:left="360" w:right="-46" w:hanging="360"/>
        <w:rPr>
          <w:rFonts w:ascii="Arial" w:hAnsi="Arial" w:cs="Arial"/>
          <w:sz w:val="20"/>
          <w:szCs w:val="20"/>
          <w:lang w:val="x-none" w:eastAsia="x-none"/>
        </w:rPr>
      </w:pPr>
    </w:p>
    <w:p w:rsidR="00C62364" w:rsidRPr="00B77ECE" w:rsidRDefault="00C62364" w:rsidP="00C62364">
      <w:pPr>
        <w:rPr>
          <w:rFonts w:ascii="Arial" w:hAnsi="Arial" w:cs="Arial"/>
          <w:b/>
          <w:sz w:val="20"/>
          <w:szCs w:val="20"/>
          <w:lang w:eastAsia="sk-SK"/>
        </w:rPr>
      </w:pPr>
      <w:r w:rsidRPr="00B77ECE">
        <w:rPr>
          <w:rFonts w:ascii="Arial" w:hAnsi="Arial" w:cs="Arial"/>
          <w:b/>
          <w:sz w:val="20"/>
          <w:szCs w:val="20"/>
          <w:lang w:eastAsia="sk-SK"/>
        </w:rPr>
        <w:t>2.1</w:t>
      </w:r>
      <w:r w:rsidRPr="00B77ECE">
        <w:rPr>
          <w:rFonts w:ascii="Arial" w:hAnsi="Arial" w:cs="Arial"/>
          <w:sz w:val="20"/>
          <w:szCs w:val="20"/>
          <w:lang w:eastAsia="sk-SK"/>
        </w:rPr>
        <w:t xml:space="preserve">   </w:t>
      </w:r>
      <w:r w:rsidRPr="00B77ECE">
        <w:rPr>
          <w:rFonts w:ascii="Arial" w:hAnsi="Arial" w:cs="Arial"/>
          <w:b/>
          <w:sz w:val="20"/>
          <w:szCs w:val="20"/>
          <w:lang w:eastAsia="sk-SK"/>
        </w:rPr>
        <w:t xml:space="preserve">Predmet zmluvy:    </w:t>
      </w:r>
    </w:p>
    <w:p w:rsidR="00C62364" w:rsidRPr="00B77ECE" w:rsidRDefault="00B24045" w:rsidP="00B24045">
      <w:pPr>
        <w:tabs>
          <w:tab w:val="left" w:pos="567"/>
          <w:tab w:val="center" w:pos="4536"/>
          <w:tab w:val="right" w:pos="9072"/>
        </w:tabs>
        <w:spacing w:before="120"/>
        <w:jc w:val="both"/>
        <w:rPr>
          <w:rFonts w:ascii="Arial" w:hAnsi="Arial" w:cs="Arial"/>
          <w:b/>
          <w:sz w:val="20"/>
          <w:szCs w:val="20"/>
          <w:lang w:eastAsia="x-none"/>
        </w:rPr>
      </w:pPr>
      <w:r>
        <w:rPr>
          <w:rFonts w:ascii="Arial" w:hAnsi="Arial" w:cs="Arial"/>
          <w:b/>
          <w:sz w:val="20"/>
          <w:szCs w:val="20"/>
          <w:lang w:eastAsia="x-none"/>
        </w:rPr>
        <w:tab/>
      </w:r>
      <w:r w:rsidR="00027EAD" w:rsidRPr="00027EAD">
        <w:rPr>
          <w:rFonts w:ascii="Arial" w:hAnsi="Arial" w:cs="Arial"/>
          <w:b/>
          <w:sz w:val="20"/>
          <w:szCs w:val="20"/>
          <w:lang w:eastAsia="x-none"/>
        </w:rPr>
        <w:t>I/79 Veľaty - Slovenské Nové Mesto</w:t>
      </w:r>
      <w:r w:rsidR="00027EAD">
        <w:rPr>
          <w:rFonts w:ascii="Arial" w:hAnsi="Arial" w:cs="Arial"/>
          <w:b/>
          <w:sz w:val="20"/>
          <w:szCs w:val="20"/>
          <w:lang w:eastAsia="x-none"/>
        </w:rPr>
        <w:t xml:space="preserve"> </w:t>
      </w:r>
      <w:r w:rsidR="00C62364" w:rsidRPr="00B77ECE">
        <w:rPr>
          <w:rFonts w:ascii="Arial" w:hAnsi="Arial" w:cs="Arial"/>
          <w:b/>
          <w:sz w:val="20"/>
          <w:szCs w:val="20"/>
          <w:lang w:val="x-none" w:eastAsia="x-none"/>
        </w:rPr>
        <w:t xml:space="preserve">- </w:t>
      </w:r>
      <w:r w:rsidR="00C62364" w:rsidRPr="00B77ECE">
        <w:rPr>
          <w:rFonts w:ascii="Arial" w:hAnsi="Arial" w:cs="Arial"/>
          <w:sz w:val="20"/>
          <w:szCs w:val="20"/>
          <w:lang w:val="x-none" w:eastAsia="x-none"/>
        </w:rPr>
        <w:t>uskutočnenie stavebných prác</w:t>
      </w:r>
      <w:r w:rsidR="00C62364" w:rsidRPr="00B77ECE">
        <w:rPr>
          <w:rFonts w:ascii="Arial" w:hAnsi="Arial" w:cs="Arial"/>
          <w:sz w:val="20"/>
          <w:szCs w:val="20"/>
          <w:lang w:eastAsia="x-none"/>
        </w:rPr>
        <w:t>.</w:t>
      </w:r>
    </w:p>
    <w:p w:rsidR="00C62364" w:rsidRPr="00B77ECE" w:rsidRDefault="00C62364" w:rsidP="00C62364">
      <w:pPr>
        <w:tabs>
          <w:tab w:val="left" w:pos="0"/>
          <w:tab w:val="num" w:pos="360"/>
        </w:tabs>
        <w:ind w:left="360" w:right="50" w:hanging="360"/>
        <w:jc w:val="both"/>
        <w:rPr>
          <w:rFonts w:ascii="Arial" w:hAnsi="Arial" w:cs="Arial"/>
          <w:b/>
          <w:sz w:val="20"/>
          <w:szCs w:val="20"/>
          <w:lang w:val="x-none" w:eastAsia="x-none"/>
        </w:rPr>
      </w:pPr>
    </w:p>
    <w:p w:rsidR="00C62364" w:rsidRPr="00B77ECE" w:rsidRDefault="00C62364" w:rsidP="00673D73">
      <w:pPr>
        <w:tabs>
          <w:tab w:val="left" w:pos="567"/>
          <w:tab w:val="center" w:pos="4536"/>
          <w:tab w:val="right" w:pos="9072"/>
        </w:tabs>
        <w:ind w:left="567" w:hanging="567"/>
        <w:jc w:val="both"/>
        <w:rPr>
          <w:rFonts w:ascii="Arial" w:hAnsi="Arial" w:cs="Arial"/>
          <w:sz w:val="20"/>
          <w:szCs w:val="20"/>
          <w:lang w:eastAsia="x-none"/>
        </w:rPr>
      </w:pPr>
      <w:r w:rsidRPr="00B24045">
        <w:rPr>
          <w:rFonts w:ascii="Arial" w:hAnsi="Arial" w:cs="Arial"/>
          <w:sz w:val="20"/>
          <w:szCs w:val="20"/>
          <w:lang w:val="x-none" w:eastAsia="x-none"/>
        </w:rPr>
        <w:t xml:space="preserve">2.1.1 </w:t>
      </w:r>
      <w:r w:rsidR="00673D73" w:rsidRPr="00B24045">
        <w:rPr>
          <w:rFonts w:ascii="Arial" w:hAnsi="Arial" w:cs="Arial"/>
          <w:sz w:val="20"/>
          <w:szCs w:val="20"/>
          <w:lang w:eastAsia="x-none"/>
        </w:rPr>
        <w:tab/>
      </w:r>
      <w:r w:rsidRPr="00B24045">
        <w:rPr>
          <w:rFonts w:ascii="Arial" w:hAnsi="Arial" w:cs="Arial"/>
          <w:sz w:val="20"/>
          <w:szCs w:val="20"/>
          <w:lang w:val="x-none" w:eastAsia="x-none"/>
        </w:rPr>
        <w:t>Zhotoviteľ sa zaväzuje zhotoviť dielo</w:t>
      </w:r>
      <w:r w:rsidR="00F80A3E" w:rsidRPr="00B24045">
        <w:rPr>
          <w:rFonts w:ascii="Arial" w:hAnsi="Arial" w:cs="Arial"/>
          <w:sz w:val="20"/>
          <w:szCs w:val="20"/>
          <w:lang w:eastAsia="x-none"/>
        </w:rPr>
        <w:t xml:space="preserve"> </w:t>
      </w:r>
      <w:r w:rsidR="00F80A3E" w:rsidRPr="00B24045">
        <w:rPr>
          <w:rFonts w:ascii="Arial" w:hAnsi="Arial" w:cs="Arial"/>
          <w:b/>
          <w:sz w:val="20"/>
          <w:szCs w:val="20"/>
          <w:lang w:val="x-none" w:eastAsia="x-none"/>
        </w:rPr>
        <w:t>„</w:t>
      </w:r>
      <w:r w:rsidR="00027EAD" w:rsidRPr="00B24045">
        <w:rPr>
          <w:rFonts w:ascii="Arial" w:hAnsi="Arial" w:cs="Arial"/>
          <w:b/>
          <w:sz w:val="20"/>
          <w:szCs w:val="20"/>
          <w:lang w:eastAsia="x-none"/>
        </w:rPr>
        <w:t>I/79 Veľaty - Slovenské Nové Mesto</w:t>
      </w:r>
      <w:r w:rsidR="00F80A3E" w:rsidRPr="00B24045">
        <w:rPr>
          <w:rFonts w:ascii="Arial" w:hAnsi="Arial" w:cs="Arial"/>
          <w:b/>
          <w:sz w:val="20"/>
          <w:szCs w:val="20"/>
          <w:lang w:val="x-none" w:eastAsia="x-none"/>
        </w:rPr>
        <w:t>“</w:t>
      </w:r>
      <w:r w:rsidRPr="00B24045">
        <w:rPr>
          <w:rFonts w:ascii="Arial" w:hAnsi="Arial" w:cs="Arial"/>
          <w:sz w:val="20"/>
          <w:szCs w:val="20"/>
          <w:lang w:val="x-none" w:eastAsia="x-none"/>
        </w:rPr>
        <w:t xml:space="preserve">  na základe </w:t>
      </w:r>
      <w:r w:rsidRPr="00B77ECE">
        <w:rPr>
          <w:rFonts w:ascii="Arial" w:hAnsi="Arial" w:cs="Arial"/>
          <w:sz w:val="20"/>
          <w:szCs w:val="20"/>
          <w:lang w:val="x-none" w:eastAsia="x-none"/>
        </w:rPr>
        <w:t>výsledku verejného obstarávania v rozsahu súťažných podkladov a projektovej dokumentácie podľa predloženej ponuky a bez akýchkoľvek vád a nedostatkov diela.</w:t>
      </w:r>
    </w:p>
    <w:p w:rsidR="00C62364" w:rsidRPr="00B77ECE" w:rsidRDefault="00C62364" w:rsidP="00C62364">
      <w:pPr>
        <w:tabs>
          <w:tab w:val="left" w:pos="180"/>
        </w:tabs>
        <w:jc w:val="both"/>
        <w:rPr>
          <w:rFonts w:ascii="Arial" w:hAnsi="Arial" w:cs="Arial"/>
          <w:sz w:val="20"/>
          <w:szCs w:val="20"/>
          <w:lang w:val="x-none" w:eastAsia="x-none"/>
        </w:rPr>
      </w:pPr>
    </w:p>
    <w:p w:rsidR="00C62364" w:rsidRPr="00B77ECE" w:rsidRDefault="00C62364" w:rsidP="00C62364">
      <w:pPr>
        <w:spacing w:after="120"/>
        <w:ind w:right="-398"/>
        <w:rPr>
          <w:rFonts w:ascii="Arial" w:hAnsi="Arial" w:cs="Arial"/>
          <w:b/>
          <w:sz w:val="20"/>
          <w:szCs w:val="20"/>
          <w:lang w:eastAsia="sk-SK"/>
        </w:rPr>
      </w:pPr>
      <w:r w:rsidRPr="00B77ECE">
        <w:rPr>
          <w:rFonts w:ascii="Arial" w:hAnsi="Arial" w:cs="Arial"/>
          <w:b/>
          <w:sz w:val="20"/>
          <w:szCs w:val="20"/>
          <w:lang w:eastAsia="sk-SK"/>
        </w:rPr>
        <w:t>2.2   Čas  plnenia:</w:t>
      </w:r>
    </w:p>
    <w:p w:rsidR="00C62364" w:rsidRPr="00B77ECE" w:rsidRDefault="00C62364" w:rsidP="00C62364">
      <w:pPr>
        <w:tabs>
          <w:tab w:val="left" w:pos="0"/>
          <w:tab w:val="left" w:pos="4320"/>
        </w:tabs>
        <w:spacing w:before="40"/>
        <w:ind w:left="600" w:right="-398" w:hanging="600"/>
        <w:rPr>
          <w:rFonts w:ascii="Arial" w:hAnsi="Arial" w:cs="Arial"/>
          <w:sz w:val="20"/>
          <w:szCs w:val="20"/>
          <w:lang w:eastAsia="sk-SK"/>
        </w:rPr>
      </w:pPr>
      <w:r w:rsidRPr="00B77ECE">
        <w:rPr>
          <w:rFonts w:ascii="Arial" w:hAnsi="Arial" w:cs="Arial"/>
          <w:sz w:val="20"/>
          <w:szCs w:val="20"/>
          <w:lang w:eastAsia="sk-SK"/>
        </w:rPr>
        <w:t xml:space="preserve">2.2.1 </w:t>
      </w:r>
      <w:r w:rsidRPr="00B77ECE">
        <w:rPr>
          <w:rFonts w:ascii="Arial" w:hAnsi="Arial" w:cs="Arial"/>
          <w:sz w:val="20"/>
          <w:szCs w:val="20"/>
          <w:lang w:eastAsia="sk-SK"/>
        </w:rPr>
        <w:tab/>
        <w:t xml:space="preserve">Začatie realizácie diela                      </w:t>
      </w:r>
      <w:r w:rsidRPr="00B77ECE">
        <w:rPr>
          <w:rFonts w:ascii="Arial" w:hAnsi="Arial" w:cs="Arial"/>
          <w:sz w:val="20"/>
          <w:szCs w:val="20"/>
          <w:lang w:eastAsia="sk-SK"/>
        </w:rPr>
        <w:tab/>
        <w:t xml:space="preserve">:           po odovzdaní staveniska zhotoviteľovi  </w:t>
      </w:r>
    </w:p>
    <w:p w:rsidR="00C62364" w:rsidRPr="00B77ECE" w:rsidRDefault="00C62364" w:rsidP="00C62364">
      <w:pPr>
        <w:tabs>
          <w:tab w:val="left" w:pos="0"/>
          <w:tab w:val="left" w:pos="4320"/>
        </w:tabs>
        <w:spacing w:before="40"/>
        <w:ind w:left="600" w:right="-398" w:hanging="600"/>
        <w:rPr>
          <w:rFonts w:ascii="Arial" w:hAnsi="Arial" w:cs="Arial"/>
          <w:sz w:val="20"/>
          <w:szCs w:val="20"/>
          <w:lang w:eastAsia="sk-SK"/>
        </w:rPr>
      </w:pPr>
    </w:p>
    <w:p w:rsidR="00C62364" w:rsidRPr="00B77ECE" w:rsidRDefault="00C62364" w:rsidP="00C62364">
      <w:pPr>
        <w:tabs>
          <w:tab w:val="left" w:pos="600"/>
        </w:tabs>
        <w:spacing w:before="40"/>
        <w:ind w:right="-2"/>
        <w:rPr>
          <w:rFonts w:ascii="Arial" w:hAnsi="Arial" w:cs="Arial"/>
          <w:sz w:val="20"/>
          <w:szCs w:val="20"/>
          <w:lang w:eastAsia="sk-SK"/>
        </w:rPr>
      </w:pPr>
      <w:r w:rsidRPr="00B77ECE">
        <w:rPr>
          <w:rFonts w:ascii="Arial" w:hAnsi="Arial" w:cs="Arial"/>
          <w:sz w:val="20"/>
          <w:szCs w:val="20"/>
          <w:lang w:eastAsia="sk-SK"/>
        </w:rPr>
        <w:t xml:space="preserve">2.2.2 </w:t>
      </w:r>
      <w:r w:rsidRPr="00B77ECE">
        <w:rPr>
          <w:rFonts w:ascii="Arial" w:hAnsi="Arial" w:cs="Arial"/>
          <w:sz w:val="20"/>
          <w:szCs w:val="20"/>
          <w:lang w:eastAsia="sk-SK"/>
        </w:rPr>
        <w:tab/>
        <w:t xml:space="preserve">Dokončenie realizácie diela                  </w:t>
      </w:r>
      <w:r w:rsidR="00695853" w:rsidRPr="00B77ECE">
        <w:rPr>
          <w:rFonts w:ascii="Arial" w:hAnsi="Arial" w:cs="Arial"/>
          <w:sz w:val="20"/>
          <w:szCs w:val="20"/>
          <w:lang w:eastAsia="sk-SK"/>
        </w:rPr>
        <w:tab/>
        <w:t xml:space="preserve"> </w:t>
      </w:r>
      <w:r w:rsidRPr="00B77ECE">
        <w:rPr>
          <w:rFonts w:ascii="Arial" w:hAnsi="Arial" w:cs="Arial"/>
          <w:sz w:val="20"/>
          <w:szCs w:val="20"/>
          <w:lang w:eastAsia="sk-SK"/>
        </w:rPr>
        <w:t xml:space="preserve">:         </w:t>
      </w:r>
      <w:r w:rsidR="00F80A3E" w:rsidRPr="00B77ECE">
        <w:rPr>
          <w:rFonts w:ascii="Arial" w:hAnsi="Arial" w:cs="Arial"/>
          <w:sz w:val="20"/>
          <w:szCs w:val="20"/>
          <w:lang w:eastAsia="sk-SK"/>
        </w:rPr>
        <w:tab/>
      </w:r>
      <w:r w:rsidRPr="00B77ECE">
        <w:rPr>
          <w:rFonts w:ascii="Arial" w:hAnsi="Arial" w:cs="Arial"/>
          <w:sz w:val="20"/>
          <w:szCs w:val="20"/>
          <w:lang w:eastAsia="sk-SK"/>
        </w:rPr>
        <w:t xml:space="preserve">do </w:t>
      </w:r>
      <w:r w:rsidR="00283E00" w:rsidRPr="00B77ECE">
        <w:rPr>
          <w:rFonts w:ascii="Arial" w:hAnsi="Arial" w:cs="Arial"/>
          <w:sz w:val="20"/>
          <w:szCs w:val="20"/>
          <w:lang w:eastAsia="sk-SK"/>
        </w:rPr>
        <w:t>1</w:t>
      </w:r>
      <w:r w:rsidR="00400065">
        <w:rPr>
          <w:rFonts w:ascii="Arial" w:hAnsi="Arial" w:cs="Arial"/>
          <w:sz w:val="20"/>
          <w:szCs w:val="20"/>
          <w:lang w:eastAsia="sk-SK"/>
        </w:rPr>
        <w:t>8</w:t>
      </w:r>
      <w:bookmarkStart w:id="2" w:name="_GoBack"/>
      <w:bookmarkEnd w:id="2"/>
      <w:r w:rsidR="00F80A3E" w:rsidRPr="00B77ECE">
        <w:rPr>
          <w:rFonts w:ascii="Arial" w:hAnsi="Arial" w:cs="Arial"/>
          <w:sz w:val="20"/>
          <w:szCs w:val="20"/>
          <w:lang w:eastAsia="sk-SK"/>
        </w:rPr>
        <w:t xml:space="preserve"> mesiacov</w:t>
      </w:r>
      <w:r w:rsidR="00283E00" w:rsidRPr="00B77ECE">
        <w:rPr>
          <w:rFonts w:ascii="Arial" w:hAnsi="Arial" w:cs="Arial"/>
          <w:sz w:val="20"/>
          <w:szCs w:val="20"/>
          <w:lang w:eastAsia="sk-SK"/>
        </w:rPr>
        <w:t xml:space="preserve"> </w:t>
      </w:r>
      <w:r w:rsidR="008A63A7" w:rsidRPr="00B77ECE">
        <w:rPr>
          <w:rFonts w:ascii="Arial" w:hAnsi="Arial" w:cs="Arial"/>
          <w:sz w:val="20"/>
          <w:szCs w:val="20"/>
          <w:lang w:eastAsia="sk-SK"/>
        </w:rPr>
        <w:t xml:space="preserve"> </w:t>
      </w:r>
      <w:r w:rsidRPr="00B77ECE">
        <w:rPr>
          <w:rFonts w:ascii="Arial" w:hAnsi="Arial" w:cs="Arial"/>
          <w:sz w:val="20"/>
          <w:szCs w:val="20"/>
          <w:lang w:eastAsia="sk-SK"/>
        </w:rPr>
        <w:t xml:space="preserve">od odovzdania </w:t>
      </w:r>
      <w:r w:rsidR="00F80A3E" w:rsidRPr="00B77ECE">
        <w:rPr>
          <w:rFonts w:ascii="Arial" w:hAnsi="Arial" w:cs="Arial"/>
          <w:sz w:val="20"/>
          <w:szCs w:val="20"/>
          <w:lang w:eastAsia="sk-SK"/>
        </w:rPr>
        <w:tab/>
      </w:r>
      <w:r w:rsidR="000051C5" w:rsidRPr="00B77ECE">
        <w:rPr>
          <w:rFonts w:ascii="Arial" w:hAnsi="Arial" w:cs="Arial"/>
          <w:sz w:val="20"/>
          <w:szCs w:val="20"/>
          <w:lang w:eastAsia="sk-SK"/>
        </w:rPr>
        <w:tab/>
      </w:r>
      <w:r w:rsidR="00F80A3E" w:rsidRPr="00B77ECE">
        <w:rPr>
          <w:rFonts w:ascii="Arial" w:hAnsi="Arial" w:cs="Arial"/>
          <w:sz w:val="20"/>
          <w:szCs w:val="20"/>
          <w:lang w:eastAsia="sk-SK"/>
        </w:rPr>
        <w:tab/>
      </w:r>
      <w:r w:rsidR="00F80A3E" w:rsidRPr="00B77ECE">
        <w:rPr>
          <w:rFonts w:ascii="Arial" w:hAnsi="Arial" w:cs="Arial"/>
          <w:sz w:val="20"/>
          <w:szCs w:val="20"/>
          <w:lang w:eastAsia="sk-SK"/>
        </w:rPr>
        <w:tab/>
      </w:r>
      <w:r w:rsidR="00F80A3E" w:rsidRPr="00B77ECE">
        <w:rPr>
          <w:rFonts w:ascii="Arial" w:hAnsi="Arial" w:cs="Arial"/>
          <w:sz w:val="20"/>
          <w:szCs w:val="20"/>
          <w:lang w:eastAsia="sk-SK"/>
        </w:rPr>
        <w:tab/>
      </w:r>
      <w:r w:rsidR="00F80A3E" w:rsidRPr="00B77ECE">
        <w:rPr>
          <w:rFonts w:ascii="Arial" w:hAnsi="Arial" w:cs="Arial"/>
          <w:sz w:val="20"/>
          <w:szCs w:val="20"/>
          <w:lang w:eastAsia="sk-SK"/>
        </w:rPr>
        <w:tab/>
      </w:r>
      <w:r w:rsidR="00F80A3E" w:rsidRPr="00B77ECE">
        <w:rPr>
          <w:rFonts w:ascii="Arial" w:hAnsi="Arial" w:cs="Arial"/>
          <w:sz w:val="20"/>
          <w:szCs w:val="20"/>
          <w:lang w:eastAsia="sk-SK"/>
        </w:rPr>
        <w:tab/>
      </w:r>
      <w:r w:rsidR="00F80A3E" w:rsidRPr="00B77ECE">
        <w:rPr>
          <w:rFonts w:ascii="Arial" w:hAnsi="Arial" w:cs="Arial"/>
          <w:sz w:val="20"/>
          <w:szCs w:val="20"/>
          <w:lang w:eastAsia="sk-SK"/>
        </w:rPr>
        <w:tab/>
      </w:r>
      <w:r w:rsidR="00F80A3E" w:rsidRPr="00B77ECE">
        <w:rPr>
          <w:rFonts w:ascii="Arial" w:hAnsi="Arial" w:cs="Arial"/>
          <w:sz w:val="20"/>
          <w:szCs w:val="20"/>
          <w:lang w:eastAsia="sk-SK"/>
        </w:rPr>
        <w:tab/>
      </w:r>
      <w:r w:rsidRPr="00B77ECE">
        <w:rPr>
          <w:rFonts w:ascii="Arial" w:hAnsi="Arial" w:cs="Arial"/>
          <w:sz w:val="20"/>
          <w:szCs w:val="20"/>
          <w:lang w:eastAsia="sk-SK"/>
        </w:rPr>
        <w:t>staveniska</w:t>
      </w:r>
      <w:r w:rsidR="000051C5" w:rsidRPr="00B77ECE">
        <w:rPr>
          <w:rFonts w:ascii="Arial" w:hAnsi="Arial" w:cs="Arial"/>
          <w:sz w:val="20"/>
          <w:szCs w:val="20"/>
          <w:lang w:eastAsia="sk-SK"/>
        </w:rPr>
        <w:t xml:space="preserve">. Do tejto lehoty sa nezapočítava </w:t>
      </w:r>
      <w:r w:rsidR="000051C5" w:rsidRPr="00B77ECE">
        <w:rPr>
          <w:rFonts w:ascii="Arial" w:hAnsi="Arial" w:cs="Arial"/>
          <w:sz w:val="20"/>
          <w:szCs w:val="20"/>
          <w:lang w:eastAsia="sk-SK"/>
        </w:rPr>
        <w:tab/>
      </w:r>
      <w:r w:rsidR="000051C5" w:rsidRPr="00B77ECE">
        <w:rPr>
          <w:rFonts w:ascii="Arial" w:hAnsi="Arial" w:cs="Arial"/>
          <w:sz w:val="20"/>
          <w:szCs w:val="20"/>
          <w:lang w:eastAsia="sk-SK"/>
        </w:rPr>
        <w:tab/>
      </w:r>
      <w:r w:rsidR="000051C5" w:rsidRPr="00B77ECE">
        <w:rPr>
          <w:rFonts w:ascii="Arial" w:hAnsi="Arial" w:cs="Arial"/>
          <w:sz w:val="20"/>
          <w:szCs w:val="20"/>
          <w:lang w:eastAsia="sk-SK"/>
        </w:rPr>
        <w:tab/>
      </w:r>
      <w:r w:rsidR="000051C5" w:rsidRPr="00B77ECE">
        <w:rPr>
          <w:rFonts w:ascii="Arial" w:hAnsi="Arial" w:cs="Arial"/>
          <w:sz w:val="20"/>
          <w:szCs w:val="20"/>
          <w:lang w:eastAsia="sk-SK"/>
        </w:rPr>
        <w:tab/>
      </w:r>
      <w:r w:rsidR="000051C5" w:rsidRPr="00B77ECE">
        <w:rPr>
          <w:rFonts w:ascii="Arial" w:hAnsi="Arial" w:cs="Arial"/>
          <w:sz w:val="20"/>
          <w:szCs w:val="20"/>
          <w:lang w:eastAsia="sk-SK"/>
        </w:rPr>
        <w:tab/>
      </w:r>
      <w:r w:rsidR="000051C5" w:rsidRPr="00B77ECE">
        <w:rPr>
          <w:rFonts w:ascii="Arial" w:hAnsi="Arial" w:cs="Arial"/>
          <w:sz w:val="20"/>
          <w:szCs w:val="20"/>
          <w:lang w:eastAsia="sk-SK"/>
        </w:rPr>
        <w:tab/>
      </w:r>
      <w:r w:rsidR="000051C5" w:rsidRPr="00B77ECE">
        <w:rPr>
          <w:rFonts w:ascii="Arial" w:hAnsi="Arial" w:cs="Arial"/>
          <w:sz w:val="20"/>
          <w:szCs w:val="20"/>
          <w:lang w:eastAsia="sk-SK"/>
        </w:rPr>
        <w:tab/>
      </w:r>
      <w:r w:rsidR="000051C5" w:rsidRPr="00B77ECE">
        <w:rPr>
          <w:rFonts w:ascii="Arial" w:hAnsi="Arial" w:cs="Arial"/>
          <w:sz w:val="20"/>
          <w:szCs w:val="20"/>
          <w:lang w:eastAsia="sk-SK"/>
        </w:rPr>
        <w:tab/>
        <w:t>zimné obdobie od 01.12 do 01.03</w:t>
      </w:r>
      <w:r w:rsidR="00F80A3E" w:rsidRPr="00B77ECE">
        <w:rPr>
          <w:rFonts w:ascii="Arial" w:hAnsi="Arial" w:cs="Arial"/>
          <w:sz w:val="20"/>
          <w:szCs w:val="20"/>
          <w:lang w:eastAsia="sk-SK"/>
        </w:rPr>
        <w:t xml:space="preserve"> </w:t>
      </w:r>
    </w:p>
    <w:p w:rsidR="00C62364" w:rsidRPr="00B77ECE" w:rsidRDefault="00C62364" w:rsidP="00C62364">
      <w:pPr>
        <w:tabs>
          <w:tab w:val="left" w:pos="180"/>
          <w:tab w:val="left" w:pos="600"/>
        </w:tabs>
        <w:spacing w:before="40"/>
        <w:ind w:right="-398"/>
        <w:rPr>
          <w:rFonts w:ascii="Arial" w:hAnsi="Arial" w:cs="Arial"/>
          <w:sz w:val="20"/>
          <w:szCs w:val="20"/>
          <w:lang w:eastAsia="sk-SK"/>
        </w:rPr>
      </w:pPr>
    </w:p>
    <w:p w:rsidR="00C62364" w:rsidRPr="00B77ECE" w:rsidRDefault="00C62364" w:rsidP="00C62364">
      <w:pPr>
        <w:tabs>
          <w:tab w:val="left" w:pos="4320"/>
          <w:tab w:val="left" w:pos="5040"/>
        </w:tabs>
        <w:ind w:left="5040" w:hanging="5040"/>
        <w:jc w:val="both"/>
        <w:rPr>
          <w:rFonts w:ascii="Arial" w:hAnsi="Arial" w:cs="Arial"/>
          <w:sz w:val="20"/>
          <w:szCs w:val="20"/>
          <w:lang w:eastAsia="x-none"/>
        </w:rPr>
      </w:pPr>
      <w:r w:rsidRPr="00B77ECE">
        <w:rPr>
          <w:rFonts w:ascii="Arial" w:hAnsi="Arial" w:cs="Arial"/>
          <w:sz w:val="20"/>
          <w:szCs w:val="20"/>
          <w:lang w:val="x-none" w:eastAsia="x-none"/>
        </w:rPr>
        <w:t xml:space="preserve">2.2.3  Odovzdanie staveniska </w:t>
      </w:r>
      <w:r w:rsidRPr="00B77ECE">
        <w:rPr>
          <w:rFonts w:ascii="Arial" w:hAnsi="Arial" w:cs="Arial"/>
          <w:sz w:val="20"/>
          <w:szCs w:val="20"/>
          <w:lang w:val="x-none" w:eastAsia="x-none"/>
        </w:rPr>
        <w:tab/>
        <w:t xml:space="preserve">:  </w:t>
      </w:r>
      <w:r w:rsidRPr="00B77ECE">
        <w:rPr>
          <w:rFonts w:ascii="Arial" w:hAnsi="Arial" w:cs="Arial"/>
          <w:sz w:val="20"/>
          <w:szCs w:val="20"/>
          <w:lang w:val="x-none" w:eastAsia="x-none"/>
        </w:rPr>
        <w:tab/>
      </w:r>
      <w:r w:rsidRPr="00B77ECE">
        <w:rPr>
          <w:rFonts w:ascii="Arial" w:hAnsi="Arial" w:cs="Arial"/>
          <w:sz w:val="20"/>
          <w:szCs w:val="20"/>
          <w:lang w:eastAsia="x-none"/>
        </w:rPr>
        <w:t xml:space="preserve">Stavenisko bude odovzdané </w:t>
      </w:r>
      <w:r w:rsidRPr="00B77ECE">
        <w:rPr>
          <w:rFonts w:ascii="Arial" w:hAnsi="Arial" w:cs="Arial"/>
          <w:sz w:val="20"/>
          <w:szCs w:val="20"/>
          <w:lang w:val="x-none" w:eastAsia="x-none"/>
        </w:rPr>
        <w:t xml:space="preserve">do </w:t>
      </w:r>
      <w:r w:rsidR="000051C5" w:rsidRPr="00B77ECE">
        <w:rPr>
          <w:rFonts w:ascii="Arial" w:hAnsi="Arial" w:cs="Arial"/>
          <w:sz w:val="20"/>
          <w:szCs w:val="20"/>
          <w:lang w:eastAsia="x-none"/>
        </w:rPr>
        <w:t>30</w:t>
      </w:r>
      <w:r w:rsidRPr="00B77ECE">
        <w:rPr>
          <w:rFonts w:ascii="Arial" w:hAnsi="Arial" w:cs="Arial"/>
          <w:sz w:val="20"/>
          <w:szCs w:val="20"/>
          <w:lang w:val="x-none" w:eastAsia="x-none"/>
        </w:rPr>
        <w:t xml:space="preserve"> dní </w:t>
      </w:r>
      <w:r w:rsidR="001E784F" w:rsidRPr="00B77ECE">
        <w:rPr>
          <w:rFonts w:ascii="Arial" w:hAnsi="Arial" w:cs="Arial"/>
          <w:sz w:val="20"/>
          <w:szCs w:val="20"/>
          <w:lang w:eastAsia="x-none"/>
        </w:rPr>
        <w:t xml:space="preserve">                             </w:t>
      </w:r>
      <w:r w:rsidR="001E784F" w:rsidRPr="00B77ECE">
        <w:rPr>
          <w:rFonts w:ascii="Arial" w:hAnsi="Arial" w:cs="Arial"/>
          <w:sz w:val="20"/>
          <w:szCs w:val="20"/>
          <w:lang w:val="x-none" w:eastAsia="x-none"/>
        </w:rPr>
        <w:t>od</w:t>
      </w:r>
      <w:r w:rsidR="001E784F" w:rsidRPr="00B77ECE">
        <w:rPr>
          <w:rFonts w:ascii="Arial" w:hAnsi="Arial" w:cs="Arial"/>
          <w:sz w:val="20"/>
          <w:szCs w:val="20"/>
          <w:lang w:eastAsia="x-none"/>
        </w:rPr>
        <w:t xml:space="preserve"> </w:t>
      </w:r>
      <w:r w:rsidRPr="00B77ECE">
        <w:rPr>
          <w:rFonts w:ascii="Arial" w:hAnsi="Arial" w:cs="Arial"/>
          <w:sz w:val="20"/>
          <w:szCs w:val="20"/>
          <w:lang w:eastAsia="x-none"/>
        </w:rPr>
        <w:t>nadobudnutia účinnosti zmluvy</w:t>
      </w:r>
      <w:r w:rsidRPr="00B77ECE">
        <w:rPr>
          <w:rFonts w:ascii="Arial" w:hAnsi="Arial" w:cs="Arial"/>
          <w:sz w:val="20"/>
          <w:szCs w:val="20"/>
          <w:lang w:val="x-none" w:eastAsia="x-none"/>
        </w:rPr>
        <w:t xml:space="preserve">  </w:t>
      </w:r>
    </w:p>
    <w:p w:rsidR="00075EDE" w:rsidRPr="00B77ECE" w:rsidRDefault="00075EDE" w:rsidP="00075EDE">
      <w:pPr>
        <w:tabs>
          <w:tab w:val="left" w:pos="0"/>
        </w:tabs>
        <w:spacing w:before="40" w:after="120"/>
        <w:ind w:right="-397"/>
        <w:rPr>
          <w:rFonts w:ascii="Arial" w:hAnsi="Arial" w:cs="Arial"/>
          <w:b/>
          <w:sz w:val="20"/>
          <w:szCs w:val="20"/>
          <w:lang w:eastAsia="sk-SK"/>
        </w:rPr>
      </w:pPr>
      <w:r w:rsidRPr="00B77ECE">
        <w:rPr>
          <w:rFonts w:ascii="Arial" w:hAnsi="Arial" w:cs="Arial"/>
          <w:b/>
          <w:sz w:val="20"/>
          <w:szCs w:val="20"/>
          <w:lang w:eastAsia="sk-SK"/>
        </w:rPr>
        <w:t>2.3   Cena diela:</w:t>
      </w:r>
    </w:p>
    <w:p w:rsidR="00075EDE" w:rsidRPr="00B77ECE" w:rsidRDefault="00075EDE" w:rsidP="00075EDE">
      <w:pPr>
        <w:tabs>
          <w:tab w:val="left" w:pos="567"/>
        </w:tabs>
        <w:ind w:left="600" w:right="-51" w:hanging="600"/>
        <w:jc w:val="both"/>
        <w:rPr>
          <w:rFonts w:ascii="Arial" w:hAnsi="Arial" w:cs="Arial"/>
          <w:sz w:val="20"/>
          <w:szCs w:val="20"/>
          <w:lang w:eastAsia="sk-SK"/>
        </w:rPr>
      </w:pPr>
      <w:r w:rsidRPr="00B77ECE">
        <w:rPr>
          <w:rFonts w:ascii="Arial" w:hAnsi="Arial" w:cs="Arial"/>
          <w:sz w:val="20"/>
          <w:szCs w:val="20"/>
          <w:lang w:eastAsia="sk-SK"/>
        </w:rPr>
        <w:t xml:space="preserve">2.3.1 </w:t>
      </w:r>
      <w:r w:rsidRPr="00B77ECE">
        <w:rPr>
          <w:rFonts w:ascii="Arial" w:hAnsi="Arial" w:cs="Arial"/>
          <w:sz w:val="20"/>
          <w:szCs w:val="20"/>
          <w:lang w:eastAsia="sk-SK"/>
        </w:rPr>
        <w:tab/>
        <w:t>Cena diela je stanovená v zmysle zákona NR SR č. 18/1996 Z.z. o cenách v znení neskorších predpisov, vyhlášky MF SR č. 87/1996 Z.z., ktorou sa vykonáva zákon NR SR č. 18/1996 Z.z. o cenách v znení neskorších predpisov.</w:t>
      </w:r>
    </w:p>
    <w:p w:rsidR="00075EDE" w:rsidRPr="00B77ECE" w:rsidRDefault="00075EDE" w:rsidP="00075EDE">
      <w:pPr>
        <w:tabs>
          <w:tab w:val="left" w:pos="567"/>
          <w:tab w:val="left" w:pos="720"/>
          <w:tab w:val="left" w:pos="3240"/>
        </w:tabs>
        <w:spacing w:before="120"/>
        <w:ind w:right="-397"/>
        <w:rPr>
          <w:rFonts w:ascii="Arial" w:hAnsi="Arial" w:cs="Arial"/>
          <w:sz w:val="20"/>
          <w:szCs w:val="20"/>
          <w:lang w:eastAsia="sk-SK"/>
        </w:rPr>
      </w:pPr>
    </w:p>
    <w:p w:rsidR="00075EDE" w:rsidRPr="00B77ECE" w:rsidRDefault="00075EDE" w:rsidP="00075EDE">
      <w:pPr>
        <w:tabs>
          <w:tab w:val="left" w:pos="567"/>
        </w:tabs>
        <w:ind w:left="600" w:right="-51" w:hanging="600"/>
        <w:jc w:val="both"/>
        <w:rPr>
          <w:rFonts w:ascii="Arial" w:hAnsi="Arial" w:cs="Arial"/>
          <w:sz w:val="20"/>
          <w:szCs w:val="20"/>
          <w:lang w:eastAsia="sk-SK"/>
        </w:rPr>
      </w:pPr>
      <w:r w:rsidRPr="00B77ECE">
        <w:rPr>
          <w:rFonts w:ascii="Arial" w:hAnsi="Arial" w:cs="Arial"/>
          <w:sz w:val="20"/>
          <w:szCs w:val="20"/>
          <w:lang w:eastAsia="sk-SK"/>
        </w:rPr>
        <w:t>2.3.2</w:t>
      </w:r>
      <w:r w:rsidRPr="00B77ECE">
        <w:rPr>
          <w:rFonts w:ascii="Arial" w:hAnsi="Arial" w:cs="Arial"/>
          <w:sz w:val="20"/>
          <w:szCs w:val="20"/>
          <w:lang w:eastAsia="sk-SK"/>
        </w:rPr>
        <w:tab/>
        <w:t>Zmluvná cena (bez DPH) v EUR</w:t>
      </w:r>
      <w:r w:rsidRPr="00B77ECE">
        <w:rPr>
          <w:rFonts w:ascii="Arial" w:hAnsi="Arial" w:cs="Arial"/>
          <w:b/>
          <w:sz w:val="20"/>
          <w:szCs w:val="20"/>
          <w:lang w:eastAsia="sk-SK"/>
        </w:rPr>
        <w:tab/>
      </w:r>
      <w:r w:rsidRPr="00B77ECE">
        <w:rPr>
          <w:rFonts w:ascii="Arial" w:hAnsi="Arial" w:cs="Arial"/>
          <w:b/>
          <w:sz w:val="20"/>
          <w:szCs w:val="20"/>
          <w:lang w:eastAsia="sk-SK"/>
        </w:rPr>
        <w:tab/>
      </w:r>
      <w:r w:rsidRPr="00B77ECE">
        <w:rPr>
          <w:rFonts w:ascii="Arial" w:hAnsi="Arial" w:cs="Arial"/>
          <w:sz w:val="20"/>
          <w:szCs w:val="20"/>
          <w:lang w:eastAsia="sk-SK"/>
        </w:rPr>
        <w:t xml:space="preserve">:     </w:t>
      </w:r>
      <w:r w:rsidRPr="00B77ECE">
        <w:rPr>
          <w:rFonts w:ascii="Arial" w:hAnsi="Arial" w:cs="Arial"/>
          <w:sz w:val="20"/>
          <w:szCs w:val="20"/>
          <w:lang w:eastAsia="sk-SK"/>
        </w:rPr>
        <w:tab/>
        <w:t>...................................................</w:t>
      </w:r>
    </w:p>
    <w:p w:rsidR="00075EDE" w:rsidRPr="00B77ECE" w:rsidRDefault="00075EDE" w:rsidP="00075EDE">
      <w:pPr>
        <w:tabs>
          <w:tab w:val="left" w:pos="567"/>
          <w:tab w:val="left" w:pos="4860"/>
        </w:tabs>
        <w:ind w:firstLine="600"/>
        <w:outlineLvl w:val="7"/>
        <w:rPr>
          <w:rFonts w:ascii="Arial" w:hAnsi="Arial" w:cs="Arial"/>
          <w:iCs/>
          <w:sz w:val="20"/>
          <w:szCs w:val="20"/>
          <w:lang w:val="x-none" w:eastAsia="x-none"/>
        </w:rPr>
      </w:pPr>
      <w:r w:rsidRPr="00B77ECE">
        <w:rPr>
          <w:rFonts w:ascii="Arial" w:hAnsi="Arial" w:cs="Arial"/>
          <w:iCs/>
          <w:sz w:val="20"/>
          <w:szCs w:val="20"/>
          <w:lang w:val="x-none" w:eastAsia="x-none"/>
        </w:rPr>
        <w:t>DPH  20 % v EUR</w:t>
      </w:r>
      <w:r w:rsidRPr="00B77ECE">
        <w:rPr>
          <w:rFonts w:ascii="Arial" w:hAnsi="Arial" w:cs="Arial"/>
          <w:iCs/>
          <w:sz w:val="20"/>
          <w:szCs w:val="20"/>
          <w:lang w:val="x-none" w:eastAsia="x-none"/>
        </w:rPr>
        <w:tab/>
      </w:r>
      <w:r w:rsidRPr="00B77ECE">
        <w:rPr>
          <w:rFonts w:ascii="Arial" w:hAnsi="Arial" w:cs="Arial"/>
          <w:iCs/>
          <w:sz w:val="20"/>
          <w:szCs w:val="20"/>
          <w:lang w:val="x-none" w:eastAsia="x-none"/>
        </w:rPr>
        <w:tab/>
        <w:t xml:space="preserve">:           ..................................................  </w:t>
      </w:r>
    </w:p>
    <w:p w:rsidR="00075EDE" w:rsidRPr="00B77ECE" w:rsidRDefault="00075EDE" w:rsidP="00075EDE">
      <w:pPr>
        <w:tabs>
          <w:tab w:val="left" w:pos="567"/>
          <w:tab w:val="left" w:pos="720"/>
          <w:tab w:val="left" w:pos="4680"/>
        </w:tabs>
        <w:outlineLvl w:val="5"/>
        <w:rPr>
          <w:rFonts w:ascii="Arial" w:hAnsi="Arial" w:cs="Arial"/>
          <w:b/>
          <w:bCs/>
          <w:sz w:val="20"/>
          <w:szCs w:val="20"/>
          <w:lang w:val="x-none" w:eastAsia="x-none"/>
        </w:rPr>
      </w:pPr>
      <w:r w:rsidRPr="00B77ECE">
        <w:rPr>
          <w:rFonts w:ascii="Arial" w:hAnsi="Arial" w:cs="Arial"/>
          <w:b/>
          <w:bCs/>
          <w:sz w:val="20"/>
          <w:szCs w:val="20"/>
          <w:lang w:val="x-none" w:eastAsia="x-none"/>
        </w:rPr>
        <w:t xml:space="preserve">          Zmluvná cena diela celkom s DPH v EUR</w:t>
      </w:r>
      <w:r w:rsidRPr="00B77ECE">
        <w:rPr>
          <w:rFonts w:ascii="Arial" w:hAnsi="Arial" w:cs="Arial"/>
          <w:b/>
          <w:bCs/>
          <w:sz w:val="20"/>
          <w:szCs w:val="20"/>
          <w:lang w:val="x-none" w:eastAsia="x-none"/>
        </w:rPr>
        <w:tab/>
      </w:r>
      <w:r w:rsidRPr="00B77ECE">
        <w:rPr>
          <w:rFonts w:ascii="Arial" w:hAnsi="Arial" w:cs="Arial"/>
          <w:bCs/>
          <w:sz w:val="20"/>
          <w:szCs w:val="20"/>
          <w:lang w:val="x-none" w:eastAsia="x-none"/>
        </w:rPr>
        <w:t xml:space="preserve">: </w:t>
      </w:r>
      <w:r w:rsidRPr="00B77ECE">
        <w:rPr>
          <w:rFonts w:ascii="Arial" w:hAnsi="Arial" w:cs="Arial"/>
          <w:b/>
          <w:bCs/>
          <w:sz w:val="20"/>
          <w:szCs w:val="20"/>
          <w:lang w:val="x-none" w:eastAsia="x-none"/>
        </w:rPr>
        <w:t xml:space="preserve">        </w:t>
      </w:r>
      <w:r w:rsidRPr="00B77ECE">
        <w:rPr>
          <w:rFonts w:ascii="Arial" w:hAnsi="Arial" w:cs="Arial"/>
          <w:b/>
          <w:bCs/>
          <w:sz w:val="20"/>
          <w:szCs w:val="20"/>
          <w:lang w:val="x-none" w:eastAsia="x-none"/>
        </w:rPr>
        <w:tab/>
      </w:r>
      <w:r w:rsidRPr="00B77ECE">
        <w:rPr>
          <w:rFonts w:ascii="Arial" w:hAnsi="Arial" w:cs="Arial"/>
          <w:bCs/>
          <w:sz w:val="20"/>
          <w:szCs w:val="20"/>
          <w:lang w:val="x-none" w:eastAsia="x-none"/>
        </w:rPr>
        <w:t xml:space="preserve">................................................... </w:t>
      </w:r>
    </w:p>
    <w:p w:rsidR="00075EDE" w:rsidRPr="00B77ECE" w:rsidRDefault="00075EDE" w:rsidP="00075EDE">
      <w:pPr>
        <w:tabs>
          <w:tab w:val="left" w:pos="720"/>
        </w:tabs>
        <w:ind w:right="-397"/>
        <w:rPr>
          <w:rFonts w:ascii="Arial" w:hAnsi="Arial" w:cs="Arial"/>
          <w:sz w:val="20"/>
          <w:szCs w:val="20"/>
          <w:lang w:eastAsia="sk-SK"/>
        </w:rPr>
      </w:pPr>
    </w:p>
    <w:p w:rsidR="00075EDE" w:rsidRPr="00B77ECE" w:rsidRDefault="00075EDE" w:rsidP="00075EDE">
      <w:pPr>
        <w:tabs>
          <w:tab w:val="left" w:pos="720"/>
        </w:tabs>
        <w:ind w:right="-397"/>
        <w:rPr>
          <w:rFonts w:ascii="Arial" w:hAnsi="Arial" w:cs="Arial"/>
          <w:sz w:val="20"/>
          <w:szCs w:val="20"/>
          <w:lang w:eastAsia="sk-SK"/>
        </w:rPr>
      </w:pPr>
      <w:r w:rsidRPr="00B77ECE">
        <w:rPr>
          <w:rFonts w:ascii="Arial" w:hAnsi="Arial" w:cs="Arial"/>
          <w:sz w:val="20"/>
          <w:szCs w:val="20"/>
          <w:lang w:eastAsia="sk-SK"/>
        </w:rPr>
        <w:t xml:space="preserve">          Slovom : ............................................................................................................. </w:t>
      </w:r>
      <w:r w:rsidRPr="00B77ECE">
        <w:rPr>
          <w:rFonts w:ascii="Arial" w:hAnsi="Arial" w:cs="Arial"/>
          <w:b/>
          <w:sz w:val="20"/>
          <w:szCs w:val="20"/>
          <w:lang w:eastAsia="sk-SK"/>
        </w:rPr>
        <w:t xml:space="preserve"> euro</w:t>
      </w:r>
    </w:p>
    <w:p w:rsidR="00075EDE" w:rsidRPr="00B77ECE" w:rsidRDefault="00075EDE" w:rsidP="00075EDE">
      <w:pPr>
        <w:ind w:left="600" w:right="50" w:hanging="600"/>
        <w:jc w:val="both"/>
        <w:rPr>
          <w:rFonts w:ascii="Arial" w:hAnsi="Arial" w:cs="Arial"/>
          <w:sz w:val="20"/>
          <w:szCs w:val="20"/>
          <w:lang w:eastAsia="sk-SK"/>
        </w:rPr>
      </w:pPr>
    </w:p>
    <w:p w:rsidR="00075EDE" w:rsidRPr="00B77ECE" w:rsidRDefault="00075EDE" w:rsidP="00075EDE">
      <w:pPr>
        <w:rPr>
          <w:rFonts w:ascii="Arial" w:hAnsi="Arial" w:cs="Arial"/>
          <w:b/>
          <w:bCs/>
          <w:sz w:val="20"/>
          <w:szCs w:val="20"/>
          <w:lang w:eastAsia="sk-SK"/>
        </w:rPr>
        <w:sectPr w:rsidR="00075EDE" w:rsidRPr="00B77ECE" w:rsidSect="00BC155F">
          <w:headerReference w:type="default" r:id="rId14"/>
          <w:footerReference w:type="default" r:id="rId15"/>
          <w:pgSz w:w="11906" w:h="16838" w:code="9"/>
          <w:pgMar w:top="1135" w:right="1133" w:bottom="1418" w:left="1701" w:header="709" w:footer="709" w:gutter="0"/>
          <w:pgNumType w:start="1"/>
          <w:cols w:space="708"/>
          <w:docGrid w:linePitch="326"/>
        </w:sectPr>
      </w:pPr>
    </w:p>
    <w:p w:rsidR="00075EDE" w:rsidRPr="00B77ECE" w:rsidRDefault="00075EDE" w:rsidP="00075EDE">
      <w:pPr>
        <w:tabs>
          <w:tab w:val="left" w:pos="600"/>
        </w:tabs>
        <w:ind w:right="-51"/>
        <w:jc w:val="both"/>
        <w:rPr>
          <w:rFonts w:ascii="Arial" w:hAnsi="Arial" w:cs="Arial"/>
          <w:sz w:val="20"/>
          <w:szCs w:val="20"/>
          <w:lang w:eastAsia="sk-SK"/>
        </w:rPr>
      </w:pPr>
    </w:p>
    <w:p w:rsidR="00075EDE" w:rsidRPr="00B77ECE" w:rsidRDefault="00075EDE" w:rsidP="00075EDE">
      <w:pPr>
        <w:ind w:left="600" w:right="50" w:hanging="600"/>
        <w:jc w:val="both"/>
        <w:rPr>
          <w:rFonts w:ascii="Arial" w:hAnsi="Arial" w:cs="Arial"/>
          <w:sz w:val="20"/>
          <w:szCs w:val="20"/>
          <w:lang w:eastAsia="sk-SK"/>
        </w:rPr>
      </w:pPr>
    </w:p>
    <w:p w:rsidR="00075EDE" w:rsidRPr="00B77ECE" w:rsidRDefault="00075EDE" w:rsidP="00075EDE">
      <w:pPr>
        <w:ind w:left="600" w:right="50" w:hanging="600"/>
        <w:jc w:val="both"/>
        <w:rPr>
          <w:rFonts w:ascii="Arial" w:hAnsi="Arial" w:cs="Arial"/>
          <w:sz w:val="20"/>
          <w:szCs w:val="20"/>
          <w:lang w:eastAsia="sk-SK"/>
        </w:rPr>
      </w:pPr>
      <w:r w:rsidRPr="00B77ECE">
        <w:rPr>
          <w:rFonts w:ascii="Arial" w:hAnsi="Arial" w:cs="Arial"/>
          <w:sz w:val="20"/>
          <w:szCs w:val="20"/>
          <w:lang w:eastAsia="sk-SK"/>
        </w:rPr>
        <w:t xml:space="preserve">2.3.3 </w:t>
      </w:r>
      <w:r w:rsidRPr="00B77ECE">
        <w:rPr>
          <w:rFonts w:ascii="Arial" w:hAnsi="Arial" w:cs="Arial"/>
          <w:sz w:val="20"/>
          <w:szCs w:val="20"/>
          <w:lang w:eastAsia="sk-SK"/>
        </w:rPr>
        <w:tab/>
        <w:t>Zhotoviteľ bude mať nárok na uvedenú čiastku v súlade s ustanoveniami zmluvy o dielo a objednávateľ sa zaväzuje zaplatiť zhotoviteľovi túto uvedenú čiastku, a to v čase a spôsobom uvedeným v zmluve. DPH bude uhradená v súlade s právnymi predpismi a príslušnými medzinárodnými dohodami a nariadeniami.</w:t>
      </w:r>
    </w:p>
    <w:p w:rsidR="00075EDE" w:rsidRPr="00B77ECE" w:rsidRDefault="00075EDE" w:rsidP="00075EDE">
      <w:pPr>
        <w:ind w:left="600" w:right="50" w:hanging="600"/>
        <w:jc w:val="both"/>
        <w:rPr>
          <w:rFonts w:ascii="Arial" w:hAnsi="Arial" w:cs="Arial"/>
          <w:sz w:val="20"/>
          <w:szCs w:val="20"/>
          <w:lang w:eastAsia="sk-SK"/>
        </w:rPr>
      </w:pPr>
    </w:p>
    <w:p w:rsidR="00075EDE" w:rsidRPr="00B77ECE" w:rsidRDefault="00075EDE" w:rsidP="00075EDE">
      <w:pPr>
        <w:numPr>
          <w:ilvl w:val="2"/>
          <w:numId w:val="1"/>
        </w:numPr>
        <w:tabs>
          <w:tab w:val="num" w:pos="600"/>
        </w:tabs>
        <w:ind w:left="600" w:right="50" w:hanging="600"/>
        <w:jc w:val="both"/>
        <w:rPr>
          <w:rFonts w:ascii="Arial" w:hAnsi="Arial" w:cs="Arial"/>
          <w:sz w:val="20"/>
          <w:szCs w:val="20"/>
          <w:lang w:eastAsia="sk-SK"/>
        </w:rPr>
      </w:pPr>
      <w:r w:rsidRPr="00B77ECE">
        <w:rPr>
          <w:rFonts w:ascii="Arial" w:hAnsi="Arial" w:cs="Arial"/>
          <w:sz w:val="20"/>
          <w:szCs w:val="20"/>
          <w:lang w:eastAsia="sk-SK"/>
        </w:rPr>
        <w:t>Platby budú zhotoviteľovi realizované v mene euro.</w:t>
      </w:r>
    </w:p>
    <w:p w:rsidR="00075EDE" w:rsidRPr="00B77ECE" w:rsidRDefault="00075EDE" w:rsidP="00075EDE">
      <w:pPr>
        <w:tabs>
          <w:tab w:val="left" w:pos="709"/>
        </w:tabs>
        <w:ind w:left="284" w:right="51"/>
        <w:jc w:val="both"/>
        <w:rPr>
          <w:rFonts w:ascii="Arial" w:hAnsi="Arial" w:cs="Arial"/>
          <w:sz w:val="20"/>
          <w:szCs w:val="20"/>
          <w:lang w:eastAsia="sk-SK"/>
        </w:rPr>
      </w:pPr>
    </w:p>
    <w:p w:rsidR="00075EDE" w:rsidRPr="00B77ECE" w:rsidRDefault="00075EDE" w:rsidP="00075EDE">
      <w:pPr>
        <w:tabs>
          <w:tab w:val="left" w:pos="709"/>
        </w:tabs>
        <w:ind w:left="284" w:right="51"/>
        <w:jc w:val="both"/>
        <w:rPr>
          <w:rFonts w:ascii="Arial" w:hAnsi="Arial" w:cs="Arial"/>
          <w:sz w:val="20"/>
          <w:szCs w:val="20"/>
          <w:lang w:eastAsia="sk-SK"/>
        </w:rPr>
      </w:pPr>
    </w:p>
    <w:p w:rsidR="00075EDE" w:rsidRPr="00B77ECE" w:rsidRDefault="00075EDE" w:rsidP="00075EDE">
      <w:pPr>
        <w:ind w:right="-397"/>
        <w:jc w:val="center"/>
        <w:rPr>
          <w:rFonts w:ascii="Arial" w:hAnsi="Arial" w:cs="Arial"/>
          <w:b/>
          <w:sz w:val="20"/>
          <w:szCs w:val="20"/>
          <w:lang w:eastAsia="sk-SK"/>
        </w:rPr>
      </w:pPr>
      <w:r w:rsidRPr="00B77ECE">
        <w:rPr>
          <w:rFonts w:ascii="Arial" w:hAnsi="Arial" w:cs="Arial"/>
          <w:b/>
          <w:sz w:val="20"/>
          <w:szCs w:val="20"/>
          <w:lang w:eastAsia="sk-SK"/>
        </w:rPr>
        <w:t>Čl. 3.   OSOBITNÉ  UJEDNANIA</w:t>
      </w:r>
    </w:p>
    <w:p w:rsidR="00075EDE" w:rsidRPr="00B77ECE" w:rsidRDefault="00075EDE" w:rsidP="00075EDE">
      <w:pPr>
        <w:ind w:right="-397"/>
        <w:rPr>
          <w:rFonts w:ascii="Arial" w:hAnsi="Arial" w:cs="Arial"/>
          <w:b/>
          <w:sz w:val="20"/>
          <w:szCs w:val="20"/>
          <w:lang w:eastAsia="sk-SK"/>
        </w:rPr>
      </w:pPr>
    </w:p>
    <w:p w:rsidR="00075EDE" w:rsidRPr="00B77ECE" w:rsidRDefault="00075EDE" w:rsidP="00075EDE">
      <w:pPr>
        <w:tabs>
          <w:tab w:val="left" w:pos="0"/>
        </w:tabs>
        <w:ind w:left="567" w:right="50" w:hanging="567"/>
        <w:jc w:val="both"/>
        <w:rPr>
          <w:rFonts w:ascii="Arial" w:hAnsi="Arial" w:cs="Arial"/>
          <w:sz w:val="20"/>
          <w:szCs w:val="20"/>
          <w:lang w:eastAsia="sk-SK"/>
        </w:rPr>
      </w:pPr>
      <w:r w:rsidRPr="00B77ECE">
        <w:rPr>
          <w:rFonts w:ascii="Arial" w:hAnsi="Arial" w:cs="Arial"/>
          <w:b/>
          <w:sz w:val="20"/>
          <w:szCs w:val="20"/>
          <w:lang w:eastAsia="sk-SK"/>
        </w:rPr>
        <w:t>3.1</w:t>
      </w:r>
      <w:r w:rsidRPr="00B77ECE">
        <w:rPr>
          <w:rFonts w:ascii="Arial" w:hAnsi="Arial" w:cs="Arial"/>
          <w:sz w:val="20"/>
          <w:szCs w:val="20"/>
          <w:lang w:eastAsia="sk-SK"/>
        </w:rPr>
        <w:tab/>
        <w:t xml:space="preserve">Dokumenty uvedené pod písmenom </w:t>
      </w:r>
      <w:r w:rsidRPr="00B77ECE">
        <w:rPr>
          <w:rFonts w:ascii="Arial" w:hAnsi="Arial" w:cs="Arial"/>
          <w:i/>
          <w:sz w:val="20"/>
          <w:szCs w:val="20"/>
          <w:lang w:eastAsia="sk-SK"/>
        </w:rPr>
        <w:t>b)</w:t>
      </w:r>
      <w:r w:rsidRPr="00B77ECE">
        <w:rPr>
          <w:rFonts w:ascii="Arial" w:hAnsi="Arial" w:cs="Arial"/>
          <w:sz w:val="20"/>
          <w:szCs w:val="20"/>
          <w:lang w:eastAsia="sk-SK"/>
        </w:rPr>
        <w:t xml:space="preserve"> až </w:t>
      </w:r>
      <w:r w:rsidRPr="00B77ECE">
        <w:rPr>
          <w:rFonts w:ascii="Arial" w:hAnsi="Arial" w:cs="Arial"/>
          <w:i/>
          <w:sz w:val="20"/>
          <w:szCs w:val="20"/>
          <w:lang w:eastAsia="sk-SK"/>
        </w:rPr>
        <w:t>h)</w:t>
      </w:r>
      <w:r w:rsidRPr="00B77ECE">
        <w:rPr>
          <w:rFonts w:ascii="Arial" w:hAnsi="Arial" w:cs="Arial"/>
          <w:sz w:val="20"/>
          <w:szCs w:val="20"/>
          <w:lang w:eastAsia="sk-SK"/>
        </w:rPr>
        <w:t xml:space="preserve"> tohto bodu sú súčasťou tejto zmluvy o dielo. Pre účely interpretácie je poradie záväznosti jednotlivých dokumentov nasledovné:     </w:t>
      </w:r>
    </w:p>
    <w:p w:rsidR="00075EDE" w:rsidRDefault="00075EDE" w:rsidP="00075EDE">
      <w:pPr>
        <w:tabs>
          <w:tab w:val="left" w:pos="567"/>
          <w:tab w:val="left" w:pos="993"/>
        </w:tabs>
        <w:spacing w:before="120"/>
        <w:ind w:left="567" w:right="-397"/>
        <w:rPr>
          <w:rFonts w:ascii="Arial" w:hAnsi="Arial" w:cs="Arial"/>
          <w:sz w:val="20"/>
          <w:szCs w:val="20"/>
          <w:lang w:eastAsia="sk-SK"/>
        </w:rPr>
      </w:pPr>
      <w:r w:rsidRPr="00B77ECE">
        <w:rPr>
          <w:rFonts w:ascii="Arial" w:hAnsi="Arial" w:cs="Arial"/>
          <w:sz w:val="20"/>
          <w:szCs w:val="20"/>
          <w:lang w:eastAsia="sk-SK"/>
        </w:rPr>
        <w:t xml:space="preserve">a)  </w:t>
      </w:r>
      <w:r w:rsidRPr="00B77ECE">
        <w:rPr>
          <w:rFonts w:ascii="Arial" w:hAnsi="Arial" w:cs="Arial"/>
          <w:sz w:val="20"/>
          <w:szCs w:val="20"/>
          <w:lang w:eastAsia="sk-SK"/>
        </w:rPr>
        <w:tab/>
        <w:t xml:space="preserve">Zmluva o dielo         </w:t>
      </w:r>
    </w:p>
    <w:p w:rsidR="00075EDE" w:rsidRPr="00B77ECE" w:rsidRDefault="00075EDE" w:rsidP="00075EDE">
      <w:pPr>
        <w:tabs>
          <w:tab w:val="left" w:pos="567"/>
          <w:tab w:val="left" w:pos="993"/>
        </w:tabs>
        <w:ind w:left="567" w:right="-397"/>
        <w:rPr>
          <w:rFonts w:ascii="Arial" w:hAnsi="Arial" w:cs="Arial"/>
          <w:sz w:val="20"/>
          <w:szCs w:val="20"/>
          <w:lang w:eastAsia="sk-SK"/>
        </w:rPr>
      </w:pPr>
      <w:r w:rsidRPr="00B77ECE">
        <w:rPr>
          <w:rFonts w:ascii="Arial" w:hAnsi="Arial" w:cs="Arial"/>
          <w:sz w:val="20"/>
          <w:szCs w:val="20"/>
          <w:lang w:eastAsia="sk-SK"/>
        </w:rPr>
        <w:t>b)</w:t>
      </w:r>
      <w:r w:rsidRPr="00B77ECE">
        <w:rPr>
          <w:rFonts w:ascii="Arial" w:hAnsi="Arial" w:cs="Arial"/>
          <w:sz w:val="20"/>
          <w:szCs w:val="20"/>
          <w:lang w:eastAsia="sk-SK"/>
        </w:rPr>
        <w:tab/>
        <w:t>Ponukový list, Príloha k ponuke</w:t>
      </w:r>
    </w:p>
    <w:p w:rsidR="00075EDE" w:rsidRPr="00B77ECE" w:rsidRDefault="00075EDE" w:rsidP="00075EDE">
      <w:pPr>
        <w:tabs>
          <w:tab w:val="left" w:pos="567"/>
          <w:tab w:val="left" w:pos="993"/>
        </w:tabs>
        <w:ind w:left="567" w:right="-398"/>
        <w:jc w:val="both"/>
        <w:rPr>
          <w:rFonts w:ascii="Arial" w:hAnsi="Arial" w:cs="Arial"/>
          <w:sz w:val="20"/>
          <w:szCs w:val="20"/>
          <w:lang w:eastAsia="sk-SK"/>
        </w:rPr>
      </w:pPr>
      <w:r w:rsidRPr="00B77ECE">
        <w:rPr>
          <w:rFonts w:ascii="Arial" w:hAnsi="Arial" w:cs="Arial"/>
          <w:sz w:val="20"/>
          <w:szCs w:val="20"/>
          <w:lang w:eastAsia="sk-SK"/>
        </w:rPr>
        <w:t>c)</w:t>
      </w:r>
      <w:r w:rsidRPr="00B77ECE">
        <w:rPr>
          <w:rFonts w:ascii="Arial" w:hAnsi="Arial" w:cs="Arial"/>
          <w:sz w:val="20"/>
          <w:szCs w:val="20"/>
          <w:lang w:eastAsia="sk-SK"/>
        </w:rPr>
        <w:tab/>
        <w:t xml:space="preserve">Zmluvné podmienky zvláštne </w:t>
      </w:r>
    </w:p>
    <w:p w:rsidR="00075EDE" w:rsidRPr="00B77ECE" w:rsidRDefault="00075EDE" w:rsidP="00075EDE">
      <w:pPr>
        <w:tabs>
          <w:tab w:val="left" w:pos="567"/>
          <w:tab w:val="left" w:pos="993"/>
        </w:tabs>
        <w:ind w:left="567" w:right="-115"/>
        <w:jc w:val="both"/>
        <w:rPr>
          <w:rFonts w:ascii="Arial" w:hAnsi="Arial" w:cs="Arial"/>
          <w:sz w:val="20"/>
          <w:szCs w:val="20"/>
          <w:lang w:eastAsia="sk-SK"/>
        </w:rPr>
      </w:pPr>
      <w:r w:rsidRPr="00B77ECE">
        <w:rPr>
          <w:rFonts w:ascii="Arial" w:hAnsi="Arial" w:cs="Arial"/>
          <w:sz w:val="20"/>
          <w:szCs w:val="20"/>
          <w:lang w:eastAsia="sk-SK"/>
        </w:rPr>
        <w:t>d)</w:t>
      </w:r>
      <w:r w:rsidRPr="00B77ECE">
        <w:rPr>
          <w:rFonts w:ascii="Arial" w:hAnsi="Arial" w:cs="Arial"/>
          <w:sz w:val="20"/>
          <w:szCs w:val="20"/>
          <w:lang w:eastAsia="sk-SK"/>
        </w:rPr>
        <w:tab/>
        <w:t>Zmluvné podmienky všeobecné</w:t>
      </w:r>
    </w:p>
    <w:p w:rsidR="00075EDE" w:rsidRPr="00B77ECE" w:rsidRDefault="00075EDE" w:rsidP="00075EDE">
      <w:pPr>
        <w:pStyle w:val="Odsekzoznamu"/>
        <w:numPr>
          <w:ilvl w:val="0"/>
          <w:numId w:val="39"/>
        </w:numPr>
        <w:tabs>
          <w:tab w:val="left" w:pos="567"/>
          <w:tab w:val="left" w:pos="993"/>
        </w:tabs>
        <w:ind w:right="-115"/>
        <w:jc w:val="both"/>
        <w:rPr>
          <w:rFonts w:ascii="Arial" w:hAnsi="Arial" w:cs="Arial"/>
          <w:sz w:val="20"/>
          <w:szCs w:val="20"/>
          <w:lang w:eastAsia="sk-SK"/>
        </w:rPr>
      </w:pPr>
      <w:r w:rsidRPr="00B77ECE">
        <w:rPr>
          <w:rFonts w:ascii="Arial" w:hAnsi="Arial" w:cs="Arial"/>
          <w:sz w:val="20"/>
          <w:szCs w:val="20"/>
          <w:lang w:eastAsia="sk-SK"/>
        </w:rPr>
        <w:t xml:space="preserve"> Technicko – kvalitatívne podmienky zvláštne</w:t>
      </w:r>
    </w:p>
    <w:p w:rsidR="00075EDE" w:rsidRPr="00B77ECE" w:rsidRDefault="00075EDE" w:rsidP="00075EDE">
      <w:pPr>
        <w:tabs>
          <w:tab w:val="left" w:pos="567"/>
          <w:tab w:val="left" w:pos="993"/>
        </w:tabs>
        <w:ind w:left="567" w:right="-115"/>
        <w:jc w:val="both"/>
        <w:rPr>
          <w:rFonts w:ascii="Arial" w:hAnsi="Arial" w:cs="Arial"/>
          <w:sz w:val="20"/>
          <w:szCs w:val="20"/>
          <w:lang w:eastAsia="sk-SK"/>
        </w:rPr>
      </w:pPr>
      <w:r w:rsidRPr="00B77ECE">
        <w:rPr>
          <w:rFonts w:ascii="Arial" w:hAnsi="Arial" w:cs="Arial"/>
          <w:sz w:val="20"/>
          <w:szCs w:val="20"/>
          <w:lang w:eastAsia="sk-SK"/>
        </w:rPr>
        <w:t xml:space="preserve">f)  </w:t>
      </w:r>
      <w:r w:rsidRPr="00B77ECE">
        <w:rPr>
          <w:rFonts w:ascii="Arial" w:hAnsi="Arial" w:cs="Arial"/>
          <w:sz w:val="20"/>
          <w:szCs w:val="20"/>
          <w:lang w:eastAsia="sk-SK"/>
        </w:rPr>
        <w:tab/>
        <w:t>Technicko – kvalitatívne podmienky všeobecné</w:t>
      </w:r>
    </w:p>
    <w:p w:rsidR="00075EDE" w:rsidRPr="00B77ECE" w:rsidRDefault="00075EDE" w:rsidP="00075EDE">
      <w:pPr>
        <w:tabs>
          <w:tab w:val="left" w:pos="567"/>
          <w:tab w:val="left" w:pos="993"/>
        </w:tabs>
        <w:ind w:left="567" w:right="-115"/>
        <w:jc w:val="both"/>
        <w:rPr>
          <w:rFonts w:ascii="Arial" w:hAnsi="Arial" w:cs="Arial"/>
          <w:i/>
          <w:sz w:val="20"/>
          <w:szCs w:val="20"/>
          <w:lang w:eastAsia="sk-SK"/>
        </w:rPr>
      </w:pPr>
      <w:r w:rsidRPr="00B77ECE">
        <w:rPr>
          <w:rFonts w:ascii="Arial" w:hAnsi="Arial" w:cs="Arial"/>
          <w:sz w:val="20"/>
          <w:szCs w:val="20"/>
          <w:lang w:eastAsia="sk-SK"/>
        </w:rPr>
        <w:t xml:space="preserve">g)  </w:t>
      </w:r>
      <w:r w:rsidRPr="00B77ECE">
        <w:rPr>
          <w:rFonts w:ascii="Arial" w:hAnsi="Arial" w:cs="Arial"/>
          <w:sz w:val="20"/>
          <w:szCs w:val="20"/>
          <w:lang w:eastAsia="sk-SK"/>
        </w:rPr>
        <w:tab/>
        <w:t>Projektová dokumentácia stavby, jej prílohy a opis predmetu zákazky</w:t>
      </w:r>
    </w:p>
    <w:p w:rsidR="00075EDE" w:rsidRPr="00B77ECE" w:rsidRDefault="00075EDE" w:rsidP="00075EDE">
      <w:pPr>
        <w:tabs>
          <w:tab w:val="left" w:pos="567"/>
          <w:tab w:val="left" w:pos="993"/>
        </w:tabs>
        <w:ind w:left="567" w:right="-115"/>
        <w:jc w:val="both"/>
        <w:rPr>
          <w:rFonts w:ascii="Arial" w:hAnsi="Arial" w:cs="Arial"/>
          <w:sz w:val="20"/>
          <w:szCs w:val="20"/>
          <w:lang w:eastAsia="sk-SK"/>
        </w:rPr>
      </w:pPr>
      <w:r w:rsidRPr="00B77ECE">
        <w:rPr>
          <w:rFonts w:ascii="Arial" w:hAnsi="Arial" w:cs="Arial"/>
          <w:sz w:val="20"/>
          <w:szCs w:val="20"/>
          <w:lang w:eastAsia="sk-SK"/>
        </w:rPr>
        <w:t xml:space="preserve">h)   </w:t>
      </w:r>
      <w:r w:rsidRPr="00B77ECE">
        <w:rPr>
          <w:rFonts w:ascii="Arial" w:hAnsi="Arial" w:cs="Arial"/>
          <w:sz w:val="20"/>
          <w:szCs w:val="20"/>
          <w:lang w:eastAsia="sk-SK"/>
        </w:rPr>
        <w:tab/>
        <w:t>Cena prác / ocenený súpis položiek</w:t>
      </w:r>
    </w:p>
    <w:p w:rsidR="00075EDE" w:rsidRPr="00B77ECE" w:rsidRDefault="00075EDE" w:rsidP="00075EDE">
      <w:pPr>
        <w:tabs>
          <w:tab w:val="left" w:pos="360"/>
          <w:tab w:val="left" w:pos="720"/>
          <w:tab w:val="left" w:pos="993"/>
          <w:tab w:val="left" w:pos="1080"/>
        </w:tabs>
        <w:ind w:right="-115"/>
        <w:jc w:val="both"/>
        <w:rPr>
          <w:rFonts w:ascii="Arial" w:hAnsi="Arial" w:cs="Arial"/>
          <w:sz w:val="20"/>
          <w:szCs w:val="20"/>
          <w:lang w:eastAsia="sk-SK"/>
        </w:rPr>
      </w:pPr>
    </w:p>
    <w:p w:rsidR="00075EDE" w:rsidRPr="00B77ECE" w:rsidRDefault="00075EDE" w:rsidP="00075EDE">
      <w:pPr>
        <w:ind w:left="567" w:right="50" w:hanging="567"/>
        <w:jc w:val="both"/>
        <w:rPr>
          <w:rFonts w:ascii="Arial" w:hAnsi="Arial" w:cs="Arial"/>
          <w:sz w:val="20"/>
          <w:szCs w:val="20"/>
          <w:lang w:eastAsia="sk-SK"/>
        </w:rPr>
      </w:pPr>
      <w:r w:rsidRPr="00B77ECE">
        <w:rPr>
          <w:rFonts w:ascii="Arial" w:hAnsi="Arial" w:cs="Arial"/>
          <w:b/>
          <w:sz w:val="20"/>
          <w:szCs w:val="20"/>
          <w:lang w:eastAsia="sk-SK"/>
        </w:rPr>
        <w:t xml:space="preserve">3.2  </w:t>
      </w:r>
      <w:r w:rsidRPr="00B77ECE">
        <w:rPr>
          <w:rFonts w:ascii="Arial" w:hAnsi="Arial" w:cs="Arial"/>
          <w:b/>
          <w:sz w:val="20"/>
          <w:szCs w:val="20"/>
          <w:lang w:eastAsia="sk-SK"/>
        </w:rPr>
        <w:tab/>
      </w:r>
      <w:r w:rsidRPr="00B77ECE">
        <w:rPr>
          <w:rFonts w:ascii="Arial" w:hAnsi="Arial" w:cs="Arial"/>
          <w:sz w:val="20"/>
          <w:szCs w:val="20"/>
          <w:lang w:eastAsia="sk-SK"/>
        </w:rPr>
        <w:t>Dodatky k jednotlivým dokumentom budú mať rovnaké poradie záväznosti ako dokument, ktorý upravujú.</w:t>
      </w:r>
    </w:p>
    <w:p w:rsidR="00075EDE" w:rsidRPr="00B77ECE" w:rsidRDefault="00075EDE" w:rsidP="00075EDE">
      <w:pPr>
        <w:ind w:left="567" w:right="50" w:hanging="567"/>
        <w:jc w:val="both"/>
        <w:rPr>
          <w:rFonts w:ascii="Arial" w:hAnsi="Arial" w:cs="Arial"/>
          <w:sz w:val="20"/>
          <w:szCs w:val="20"/>
          <w:lang w:eastAsia="sk-SK"/>
        </w:rPr>
      </w:pPr>
    </w:p>
    <w:p w:rsidR="00075EDE" w:rsidRPr="00B77ECE" w:rsidRDefault="00075EDE" w:rsidP="00075EDE">
      <w:pPr>
        <w:tabs>
          <w:tab w:val="left" w:pos="540"/>
        </w:tabs>
        <w:ind w:left="567" w:right="50" w:hanging="567"/>
        <w:jc w:val="both"/>
        <w:rPr>
          <w:rFonts w:ascii="Arial" w:hAnsi="Arial" w:cs="Arial"/>
          <w:b/>
          <w:sz w:val="20"/>
          <w:szCs w:val="20"/>
          <w:lang w:eastAsia="sk-SK"/>
        </w:rPr>
      </w:pPr>
      <w:r w:rsidRPr="00B77ECE">
        <w:rPr>
          <w:rFonts w:ascii="Arial" w:hAnsi="Arial" w:cs="Arial"/>
          <w:b/>
          <w:sz w:val="20"/>
          <w:szCs w:val="20"/>
          <w:lang w:eastAsia="sk-SK"/>
        </w:rPr>
        <w:t xml:space="preserve">3.3 </w:t>
      </w:r>
      <w:r w:rsidRPr="00B77ECE">
        <w:rPr>
          <w:rFonts w:ascii="Arial" w:hAnsi="Arial" w:cs="Arial"/>
          <w:b/>
          <w:sz w:val="20"/>
          <w:szCs w:val="20"/>
          <w:lang w:eastAsia="sk-SK"/>
        </w:rPr>
        <w:tab/>
      </w:r>
      <w:r w:rsidRPr="00B77ECE">
        <w:rPr>
          <w:rFonts w:ascii="Arial" w:hAnsi="Arial" w:cs="Arial"/>
          <w:sz w:val="20"/>
          <w:szCs w:val="20"/>
          <w:lang w:eastAsia="sk-SK"/>
        </w:rPr>
        <w:t>Zhotoviteľ nesmie bez predchádzajúceho súhlasu objednávateľa preniesť záväzky, pohľadávky (práva) vyplývajúce  z tejto zmluvy na tretiu osobu.</w:t>
      </w:r>
    </w:p>
    <w:p w:rsidR="00075EDE" w:rsidRPr="00B77ECE" w:rsidRDefault="00075EDE" w:rsidP="00075EDE">
      <w:pPr>
        <w:tabs>
          <w:tab w:val="left" w:pos="567"/>
        </w:tabs>
        <w:ind w:left="567" w:right="50" w:hanging="567"/>
        <w:jc w:val="both"/>
        <w:rPr>
          <w:rFonts w:ascii="Arial" w:hAnsi="Arial" w:cs="Arial"/>
          <w:sz w:val="20"/>
          <w:szCs w:val="20"/>
          <w:lang w:eastAsia="sk-SK"/>
        </w:rPr>
      </w:pPr>
    </w:p>
    <w:p w:rsidR="00075EDE" w:rsidRPr="00B77ECE" w:rsidRDefault="00075EDE" w:rsidP="00075EDE">
      <w:pPr>
        <w:numPr>
          <w:ilvl w:val="1"/>
          <w:numId w:val="37"/>
        </w:numPr>
        <w:tabs>
          <w:tab w:val="num" w:pos="480"/>
          <w:tab w:val="left" w:pos="540"/>
        </w:tabs>
        <w:ind w:left="567" w:right="50" w:hanging="567"/>
        <w:jc w:val="both"/>
        <w:rPr>
          <w:rFonts w:ascii="Arial" w:hAnsi="Arial" w:cs="Arial"/>
          <w:sz w:val="20"/>
          <w:szCs w:val="20"/>
          <w:lang w:eastAsia="sk-SK"/>
        </w:rPr>
      </w:pPr>
      <w:r w:rsidRPr="00B77ECE">
        <w:rPr>
          <w:rFonts w:ascii="Arial" w:hAnsi="Arial" w:cs="Arial"/>
          <w:sz w:val="20"/>
          <w:szCs w:val="20"/>
          <w:lang w:eastAsia="sk-SK"/>
        </w:rPr>
        <w:t xml:space="preserve">  </w:t>
      </w:r>
      <w:r w:rsidRPr="00B77ECE">
        <w:rPr>
          <w:rFonts w:ascii="Arial" w:hAnsi="Arial" w:cs="Arial"/>
          <w:sz w:val="20"/>
          <w:szCs w:val="20"/>
          <w:lang w:eastAsia="sk-SK"/>
        </w:rPr>
        <w:tab/>
      </w:r>
      <w:r w:rsidRPr="00B77ECE">
        <w:rPr>
          <w:rFonts w:ascii="Arial" w:hAnsi="Arial" w:cs="Arial"/>
          <w:sz w:val="20"/>
          <w:szCs w:val="20"/>
          <w:lang w:eastAsia="sk-SK"/>
        </w:rPr>
        <w:tab/>
        <w:t>Odovzdanie prác k zhotoveniu inému subjektu bez predchádzajúceho súhlasu objednávateľa sa považuje za podstatné porušenie zmluvy, ktoré je dôvodom na odstúpenie objednávateľa od zmluvy bez nároku zhotoviteľa na odškodnenie.</w:t>
      </w:r>
    </w:p>
    <w:p w:rsidR="00075EDE" w:rsidRPr="00B77ECE" w:rsidRDefault="00075EDE" w:rsidP="00075EDE">
      <w:pPr>
        <w:tabs>
          <w:tab w:val="num" w:pos="480"/>
          <w:tab w:val="left" w:pos="540"/>
        </w:tabs>
        <w:ind w:left="567" w:right="50" w:hanging="567"/>
        <w:jc w:val="both"/>
        <w:rPr>
          <w:rFonts w:ascii="Arial" w:hAnsi="Arial" w:cs="Arial"/>
          <w:sz w:val="20"/>
          <w:szCs w:val="20"/>
          <w:lang w:eastAsia="sk-SK"/>
        </w:rPr>
      </w:pPr>
    </w:p>
    <w:p w:rsidR="00075EDE" w:rsidRDefault="00075EDE" w:rsidP="00075EDE">
      <w:pPr>
        <w:pStyle w:val="Odsekzoznamu"/>
        <w:numPr>
          <w:ilvl w:val="1"/>
          <w:numId w:val="37"/>
        </w:numPr>
        <w:tabs>
          <w:tab w:val="clear" w:pos="360"/>
          <w:tab w:val="left" w:pos="0"/>
        </w:tabs>
        <w:ind w:left="567" w:right="50" w:hanging="567"/>
        <w:jc w:val="both"/>
        <w:rPr>
          <w:rFonts w:ascii="Arial" w:hAnsi="Arial" w:cs="Arial"/>
          <w:sz w:val="20"/>
          <w:szCs w:val="20"/>
          <w:lang w:eastAsia="sk-SK"/>
        </w:rPr>
      </w:pPr>
      <w:r w:rsidRPr="00B77ECE">
        <w:rPr>
          <w:rFonts w:ascii="Arial" w:hAnsi="Arial" w:cs="Arial"/>
          <w:sz w:val="20"/>
          <w:szCs w:val="20"/>
          <w:lang w:eastAsia="sk-SK"/>
        </w:rPr>
        <w:t>Zhotoviteľ nie je oprávnený postúpiť svoju pohľadávku vyplývajúcu z tejto Zmluvy o dielo voči objednávateľovi na tretiu osobu. Právny úkon, ktorým by zhotoviteľ postúpil pohľadávku z tejto zmluvy voči objednávateľovi na tretiu osobu je od začiatku neplatný. Tento zákaz postúpenia pohľadávky sa dojednáva na dobu neurčitú.</w:t>
      </w:r>
    </w:p>
    <w:p w:rsidR="00075EDE" w:rsidRPr="006B2984" w:rsidRDefault="00075EDE" w:rsidP="00075EDE">
      <w:pPr>
        <w:pStyle w:val="Odsekzoznamu"/>
        <w:rPr>
          <w:rFonts w:ascii="Arial" w:hAnsi="Arial" w:cs="Arial"/>
          <w:sz w:val="20"/>
          <w:szCs w:val="20"/>
          <w:lang w:eastAsia="sk-SK"/>
        </w:rPr>
      </w:pPr>
    </w:p>
    <w:p w:rsidR="00075EDE" w:rsidRPr="00477AD6" w:rsidRDefault="00075EDE" w:rsidP="00075EDE">
      <w:pPr>
        <w:pStyle w:val="Odsekzoznamu"/>
        <w:numPr>
          <w:ilvl w:val="1"/>
          <w:numId w:val="37"/>
        </w:numPr>
        <w:tabs>
          <w:tab w:val="clear" w:pos="360"/>
          <w:tab w:val="left" w:pos="0"/>
        </w:tabs>
        <w:ind w:left="567" w:right="50" w:hanging="567"/>
        <w:jc w:val="both"/>
        <w:rPr>
          <w:rFonts w:ascii="Arial" w:hAnsi="Arial" w:cs="Arial"/>
          <w:color w:val="00B050"/>
          <w:sz w:val="20"/>
          <w:szCs w:val="20"/>
          <w:lang w:eastAsia="sk-SK"/>
        </w:rPr>
      </w:pPr>
      <w:r w:rsidRPr="00477AD6">
        <w:rPr>
          <w:rFonts w:ascii="Arial" w:hAnsi="Arial" w:cs="Arial"/>
          <w:b/>
          <w:color w:val="00B050"/>
          <w:sz w:val="20"/>
          <w:szCs w:val="20"/>
          <w:lang w:eastAsia="sk-SK"/>
        </w:rPr>
        <w:t>Postup pri uzatváraní dodatkov ohľadom subdodávateľov</w:t>
      </w:r>
      <w:r>
        <w:rPr>
          <w:rFonts w:ascii="Arial" w:hAnsi="Arial" w:cs="Arial"/>
          <w:b/>
          <w:color w:val="00B050"/>
          <w:sz w:val="20"/>
          <w:szCs w:val="20"/>
          <w:lang w:eastAsia="sk-SK"/>
        </w:rPr>
        <w:t xml:space="preserve"> (podzhotoviteľov)</w:t>
      </w:r>
      <w:r w:rsidRPr="00477AD6">
        <w:rPr>
          <w:rFonts w:ascii="Arial" w:hAnsi="Arial" w:cs="Arial"/>
          <w:color w:val="00B050"/>
          <w:sz w:val="20"/>
          <w:szCs w:val="20"/>
          <w:lang w:eastAsia="sk-SK"/>
        </w:rPr>
        <w:t xml:space="preserve">: </w:t>
      </w:r>
    </w:p>
    <w:p w:rsidR="00075EDE" w:rsidRPr="00477AD6" w:rsidRDefault="00075EDE" w:rsidP="00075EDE">
      <w:pPr>
        <w:pStyle w:val="Odsekzoznamu"/>
        <w:rPr>
          <w:rFonts w:ascii="Arial" w:hAnsi="Arial" w:cs="Arial"/>
          <w:color w:val="00B050"/>
          <w:sz w:val="20"/>
          <w:szCs w:val="20"/>
          <w:lang w:eastAsia="sk-SK"/>
        </w:rPr>
      </w:pPr>
    </w:p>
    <w:p w:rsidR="00075EDE" w:rsidRPr="00477AD6" w:rsidRDefault="00075EDE" w:rsidP="00075EDE">
      <w:pPr>
        <w:pStyle w:val="Odsekzoznamu"/>
        <w:numPr>
          <w:ilvl w:val="2"/>
          <w:numId w:val="37"/>
        </w:numPr>
        <w:tabs>
          <w:tab w:val="left" w:pos="0"/>
        </w:tabs>
        <w:ind w:right="50"/>
        <w:jc w:val="both"/>
        <w:rPr>
          <w:rFonts w:ascii="Arial" w:hAnsi="Arial" w:cs="Arial"/>
          <w:color w:val="00B050"/>
          <w:sz w:val="20"/>
          <w:szCs w:val="20"/>
          <w:lang w:eastAsia="sk-SK"/>
        </w:rPr>
      </w:pPr>
      <w:r w:rsidRPr="00477AD6">
        <w:rPr>
          <w:rFonts w:ascii="Arial" w:hAnsi="Arial" w:cs="Arial"/>
          <w:color w:val="00B050"/>
          <w:sz w:val="20"/>
          <w:szCs w:val="20"/>
          <w:lang w:eastAsia="sk-SK"/>
        </w:rPr>
        <w:t>Objednávateľ a zhotoviteľ uzavrie dodatok k zmluve pri zmene resp. doplnení subdodávateľa (podzhotoviteľa), ktorý má povinnosť byť zapísaný v registri partnerov verejného sektora (RPVS).</w:t>
      </w:r>
    </w:p>
    <w:p w:rsidR="00075EDE" w:rsidRPr="00477AD6" w:rsidRDefault="00075EDE" w:rsidP="00075EDE">
      <w:pPr>
        <w:pStyle w:val="Odsekzoznamu"/>
        <w:tabs>
          <w:tab w:val="left" w:pos="0"/>
        </w:tabs>
        <w:ind w:right="50"/>
        <w:jc w:val="both"/>
        <w:rPr>
          <w:rFonts w:ascii="Arial" w:hAnsi="Arial" w:cs="Arial"/>
          <w:color w:val="00B050"/>
          <w:sz w:val="20"/>
          <w:szCs w:val="20"/>
          <w:lang w:eastAsia="sk-SK"/>
        </w:rPr>
      </w:pPr>
    </w:p>
    <w:p w:rsidR="00075EDE" w:rsidRPr="00477AD6" w:rsidRDefault="00075EDE" w:rsidP="00075EDE">
      <w:pPr>
        <w:pStyle w:val="Odsekzoznamu"/>
        <w:tabs>
          <w:tab w:val="left" w:pos="0"/>
        </w:tabs>
        <w:ind w:right="50"/>
        <w:jc w:val="both"/>
        <w:rPr>
          <w:rFonts w:ascii="Arial" w:hAnsi="Arial" w:cs="Arial"/>
          <w:color w:val="00B050"/>
          <w:sz w:val="20"/>
          <w:szCs w:val="20"/>
          <w:lang w:eastAsia="sk-SK"/>
        </w:rPr>
      </w:pPr>
      <w:r w:rsidRPr="00477AD6">
        <w:rPr>
          <w:rFonts w:ascii="Arial" w:hAnsi="Arial" w:cs="Arial"/>
          <w:color w:val="00B050"/>
          <w:sz w:val="20"/>
          <w:szCs w:val="20"/>
          <w:lang w:eastAsia="sk-SK"/>
        </w:rPr>
        <w:t>V prípade zmeny resp. doplnení subdodávateľov, ktorí nemajú povinnosť byť zapísaný v RPVS (nespĺňajú finančný limit plnenia) sa títo uvedú pri najbližšom dodatku ku zmluve v aktuálnom zozname subdodávateľov v danom čase.</w:t>
      </w:r>
    </w:p>
    <w:p w:rsidR="00075EDE" w:rsidRPr="00477AD6" w:rsidRDefault="00075EDE" w:rsidP="00075EDE">
      <w:pPr>
        <w:pStyle w:val="Odsekzoznamu"/>
        <w:tabs>
          <w:tab w:val="left" w:pos="0"/>
        </w:tabs>
        <w:ind w:right="50"/>
        <w:jc w:val="both"/>
        <w:rPr>
          <w:rFonts w:ascii="Arial" w:hAnsi="Arial" w:cs="Arial"/>
          <w:color w:val="00B050"/>
          <w:sz w:val="20"/>
          <w:szCs w:val="20"/>
          <w:lang w:eastAsia="sk-SK"/>
        </w:rPr>
      </w:pPr>
    </w:p>
    <w:p w:rsidR="00075EDE" w:rsidRPr="00477AD6" w:rsidRDefault="00075EDE" w:rsidP="00075EDE">
      <w:pPr>
        <w:pStyle w:val="Odsekzoznamu"/>
        <w:numPr>
          <w:ilvl w:val="2"/>
          <w:numId w:val="37"/>
        </w:numPr>
        <w:tabs>
          <w:tab w:val="left" w:pos="0"/>
        </w:tabs>
        <w:ind w:right="50"/>
        <w:jc w:val="both"/>
        <w:rPr>
          <w:rFonts w:ascii="Arial" w:hAnsi="Arial" w:cs="Arial"/>
          <w:color w:val="00B050"/>
          <w:sz w:val="20"/>
          <w:szCs w:val="20"/>
          <w:lang w:eastAsia="sk-SK"/>
        </w:rPr>
      </w:pPr>
      <w:r w:rsidRPr="00477AD6">
        <w:rPr>
          <w:rFonts w:ascii="Arial" w:hAnsi="Arial" w:cs="Arial"/>
          <w:color w:val="00B050"/>
          <w:sz w:val="20"/>
          <w:szCs w:val="20"/>
          <w:lang w:eastAsia="sk-SK"/>
        </w:rPr>
        <w:t>Objednávateľ a zhotoviteľ uzavrie dodatok týkajúci sa zmeny subdodávateľov / podzhotoviteľov (Príloha č.1 tejto zmluvy) podľa potreby, najneskôr však k 30.06. a k 31.12. daného roku.</w:t>
      </w:r>
    </w:p>
    <w:p w:rsidR="00075EDE" w:rsidRPr="00477AD6" w:rsidRDefault="00075EDE" w:rsidP="00075EDE">
      <w:pPr>
        <w:pStyle w:val="Odsekzoznamu"/>
        <w:tabs>
          <w:tab w:val="left" w:pos="0"/>
        </w:tabs>
        <w:ind w:right="50"/>
        <w:jc w:val="both"/>
        <w:rPr>
          <w:rFonts w:ascii="Arial" w:hAnsi="Arial" w:cs="Arial"/>
          <w:color w:val="00B050"/>
          <w:sz w:val="20"/>
          <w:szCs w:val="20"/>
          <w:lang w:eastAsia="sk-SK"/>
        </w:rPr>
      </w:pPr>
      <w:r w:rsidRPr="00477AD6">
        <w:rPr>
          <w:rFonts w:ascii="Arial" w:hAnsi="Arial" w:cs="Arial"/>
          <w:color w:val="00B050"/>
          <w:sz w:val="20"/>
          <w:szCs w:val="20"/>
          <w:lang w:eastAsia="sk-SK"/>
        </w:rPr>
        <w:t>Súčasťou dodatkov uzatvorených dvakrát ročne bude aktualizovaná príloha č.1 „Identifikácia subdodávateľov, predmet a rozsah subdodávok (vrátane rozsahu prác a ich percentuálneho podielu na zhotovení diela).</w:t>
      </w:r>
    </w:p>
    <w:p w:rsidR="00075EDE" w:rsidRPr="00B77ECE" w:rsidRDefault="00075EDE" w:rsidP="00075EDE">
      <w:pPr>
        <w:ind w:right="-397"/>
        <w:rPr>
          <w:rFonts w:ascii="Arial" w:hAnsi="Arial" w:cs="Arial"/>
          <w:b/>
          <w:sz w:val="20"/>
          <w:szCs w:val="20"/>
          <w:lang w:eastAsia="sk-SK"/>
        </w:rPr>
      </w:pPr>
    </w:p>
    <w:p w:rsidR="00075EDE" w:rsidRPr="00B77ECE" w:rsidRDefault="00075EDE" w:rsidP="00075EDE">
      <w:pPr>
        <w:ind w:right="-397"/>
        <w:jc w:val="center"/>
        <w:rPr>
          <w:rFonts w:ascii="Arial" w:hAnsi="Arial" w:cs="Arial"/>
          <w:b/>
          <w:sz w:val="20"/>
          <w:szCs w:val="20"/>
          <w:lang w:eastAsia="sk-SK"/>
        </w:rPr>
      </w:pPr>
      <w:r w:rsidRPr="00B77ECE">
        <w:rPr>
          <w:rFonts w:ascii="Arial" w:hAnsi="Arial" w:cs="Arial"/>
          <w:b/>
          <w:sz w:val="20"/>
          <w:szCs w:val="20"/>
          <w:lang w:eastAsia="sk-SK"/>
        </w:rPr>
        <w:t>Čl. 4.   SUBDODÁVATELIA</w:t>
      </w:r>
    </w:p>
    <w:p w:rsidR="00075EDE" w:rsidRPr="00B77ECE" w:rsidRDefault="00075EDE" w:rsidP="00075EDE">
      <w:pPr>
        <w:ind w:right="-397"/>
        <w:rPr>
          <w:rFonts w:ascii="Arial" w:hAnsi="Arial" w:cs="Arial"/>
          <w:b/>
          <w:sz w:val="20"/>
          <w:szCs w:val="20"/>
          <w:lang w:eastAsia="sk-SK"/>
        </w:rPr>
      </w:pPr>
    </w:p>
    <w:p w:rsidR="00075EDE" w:rsidRPr="00B77ECE" w:rsidRDefault="00075EDE" w:rsidP="00075EDE">
      <w:pPr>
        <w:ind w:left="567" w:right="-2" w:hanging="567"/>
        <w:jc w:val="both"/>
        <w:rPr>
          <w:rFonts w:ascii="Arial" w:hAnsi="Arial" w:cs="Arial"/>
          <w:sz w:val="20"/>
          <w:szCs w:val="20"/>
          <w:lang w:eastAsia="sk-SK"/>
        </w:rPr>
      </w:pPr>
      <w:r w:rsidRPr="00B77ECE">
        <w:rPr>
          <w:rFonts w:ascii="Arial" w:hAnsi="Arial" w:cs="Arial"/>
          <w:b/>
          <w:sz w:val="20"/>
          <w:szCs w:val="20"/>
          <w:lang w:eastAsia="sk-SK"/>
        </w:rPr>
        <w:t>4.1</w:t>
      </w:r>
      <w:r w:rsidRPr="00B77ECE">
        <w:rPr>
          <w:rFonts w:ascii="Arial" w:hAnsi="Arial" w:cs="Arial"/>
          <w:sz w:val="20"/>
          <w:szCs w:val="20"/>
          <w:lang w:eastAsia="sk-SK"/>
        </w:rPr>
        <w:tab/>
        <w:t>Na vypracovaní predmetu tejto zmluvy sa budú podieľať subdodávatelia známi v čase uzavretia tejto zmluvy o dielo, uvedení v Prílohe č.1 tejto zmluvy „Identifikácia subdodávateľov, predmet a rozsah subdodávok“ (vrátane rozsahu prác a ich percentuálneho podielu na zhotovení diela).</w:t>
      </w:r>
    </w:p>
    <w:p w:rsidR="00075EDE" w:rsidRPr="00B77ECE" w:rsidRDefault="00075EDE" w:rsidP="00075EDE">
      <w:pPr>
        <w:ind w:left="567" w:right="-2" w:hanging="567"/>
        <w:jc w:val="both"/>
        <w:rPr>
          <w:rFonts w:ascii="Arial" w:hAnsi="Arial" w:cs="Arial"/>
          <w:sz w:val="20"/>
          <w:szCs w:val="20"/>
          <w:lang w:eastAsia="sk-SK"/>
        </w:rPr>
      </w:pPr>
    </w:p>
    <w:p w:rsidR="00075EDE" w:rsidRPr="00B77ECE" w:rsidRDefault="00075EDE" w:rsidP="00075EDE">
      <w:pPr>
        <w:ind w:left="567" w:hanging="567"/>
        <w:jc w:val="both"/>
        <w:rPr>
          <w:rFonts w:ascii="Arial" w:hAnsi="Arial" w:cs="Arial"/>
          <w:b/>
          <w:sz w:val="20"/>
          <w:szCs w:val="20"/>
          <w:lang w:eastAsia="sk-SK"/>
        </w:rPr>
      </w:pPr>
      <w:r w:rsidRPr="00B77ECE">
        <w:rPr>
          <w:rFonts w:ascii="Arial" w:hAnsi="Arial" w:cs="Arial"/>
          <w:b/>
          <w:sz w:val="20"/>
          <w:szCs w:val="20"/>
          <w:lang w:eastAsia="sk-SK"/>
        </w:rPr>
        <w:t>4.2</w:t>
      </w:r>
      <w:r w:rsidRPr="00B77ECE">
        <w:rPr>
          <w:rFonts w:ascii="Arial" w:hAnsi="Arial" w:cs="Arial"/>
          <w:b/>
          <w:sz w:val="20"/>
          <w:szCs w:val="20"/>
          <w:lang w:eastAsia="sk-SK"/>
        </w:rPr>
        <w:tab/>
      </w:r>
      <w:r w:rsidRPr="00B77ECE">
        <w:rPr>
          <w:rFonts w:ascii="Arial" w:hAnsi="Arial" w:cs="Arial"/>
          <w:sz w:val="20"/>
          <w:szCs w:val="20"/>
          <w:lang w:eastAsia="sk-SK"/>
        </w:rPr>
        <w:t>Objednávateľ podpisom tejto zmluvy akceptuje subdodávateľov zhotoviteľa, ktorí spĺňajú podmienky účasti osobného postavenia podľa § 32 ods. 1 zákona o verejnom obstarávaní a neexistuje u nich dôvod na vylúčenie podľa § 40 ods. 6 písm. a) až h) a ods. 7 zákona o verejnom obstarávaní. , majú v</w:t>
      </w:r>
      <w:r>
        <w:rPr>
          <w:rFonts w:ascii="Arial" w:hAnsi="Arial" w:cs="Arial"/>
          <w:sz w:val="20"/>
          <w:szCs w:val="20"/>
          <w:lang w:eastAsia="sk-SK"/>
        </w:rPr>
        <w:t> </w:t>
      </w:r>
      <w:r w:rsidRPr="00B77ECE">
        <w:rPr>
          <w:rFonts w:ascii="Arial" w:hAnsi="Arial" w:cs="Arial"/>
          <w:sz w:val="20"/>
          <w:szCs w:val="20"/>
          <w:lang w:eastAsia="sk-SK"/>
        </w:rPr>
        <w:t xml:space="preserve">registri partnerov verejného sektora (RPVS) podľa § 11 zákona o verejnom obstarávaní zapísaných </w:t>
      </w:r>
      <w:r w:rsidRPr="00B77ECE">
        <w:rPr>
          <w:rFonts w:ascii="Arial" w:hAnsi="Arial" w:cs="Arial"/>
          <w:sz w:val="20"/>
          <w:szCs w:val="20"/>
          <w:lang w:eastAsia="sk-SK"/>
        </w:rPr>
        <w:lastRenderedPageBreak/>
        <w:t xml:space="preserve">konečných užívateľov výhod. </w:t>
      </w:r>
      <w:r w:rsidRPr="00B77ECE">
        <w:rPr>
          <w:rFonts w:ascii="Arial" w:hAnsi="Arial" w:cs="Arial"/>
          <w:b/>
          <w:sz w:val="20"/>
          <w:szCs w:val="20"/>
          <w:lang w:eastAsia="sk-SK"/>
        </w:rPr>
        <w:t>Identifikácia subdodávateľov, predmet a rozsah ich subdodávok je uvedený v Prílohe č. 1 tejto zmluvy.“ Identifikácia subdodávateľov podľa predchádzajúcej vety je uvedená v rozsahu: podiel zákazky, ktorý má uchádzač v úmysle zadať subdodávateľovi, konkrétnu časť diela, ktorú má subdodávateľ vykonať, identifikačné údaje navrhovaného subdodávateľa vrátane údajov o osobe oprávnenej konať za subdodávateľa v rozsahu meno a priezvisko, adresa pobytu, dátum narodenia.</w:t>
      </w:r>
    </w:p>
    <w:p w:rsidR="00075EDE" w:rsidRPr="00B77ECE" w:rsidRDefault="00075EDE" w:rsidP="00075EDE">
      <w:pPr>
        <w:ind w:left="567" w:hanging="567"/>
        <w:jc w:val="both"/>
        <w:rPr>
          <w:rFonts w:ascii="Arial" w:hAnsi="Arial" w:cs="Arial"/>
          <w:sz w:val="20"/>
          <w:szCs w:val="20"/>
          <w:lang w:eastAsia="sk-SK"/>
        </w:rPr>
      </w:pPr>
      <w:r w:rsidRPr="00B77ECE">
        <w:rPr>
          <w:rFonts w:ascii="Arial" w:hAnsi="Arial" w:cs="Arial"/>
          <w:sz w:val="20"/>
          <w:szCs w:val="20"/>
          <w:lang w:eastAsia="sk-SK"/>
        </w:rPr>
        <w:tab/>
        <w:t>Povinnosť byť zapísaný v RPVS sa nevzťahuje na toho, komu majú byť jednorazovo poskytnuté finančné prostriedky neprevyšujúce sumu 100 000,-EUR, alebo v úhrne neprevyšujúce sumu 250 000,- EUR v kalendárnom roku ak ide o opakujúce sa plnenie, to neplatí ak výšku štátnej pomoci alebo investičnej pomoci nemožno v čase zápisu do RPVS určiť.</w:t>
      </w:r>
    </w:p>
    <w:p w:rsidR="00075EDE" w:rsidRPr="00B77ECE" w:rsidRDefault="00075EDE" w:rsidP="00075EDE">
      <w:pPr>
        <w:ind w:left="567" w:hanging="567"/>
        <w:jc w:val="both"/>
        <w:rPr>
          <w:rFonts w:ascii="Arial" w:hAnsi="Arial" w:cs="Arial"/>
          <w:b/>
          <w:sz w:val="20"/>
          <w:szCs w:val="20"/>
          <w:lang w:eastAsia="sk-SK"/>
        </w:rPr>
      </w:pPr>
    </w:p>
    <w:p w:rsidR="00075EDE" w:rsidRPr="00B77ECE" w:rsidRDefault="00075EDE" w:rsidP="00075EDE">
      <w:pPr>
        <w:ind w:left="567" w:hanging="567"/>
        <w:jc w:val="both"/>
        <w:rPr>
          <w:rFonts w:ascii="Arial" w:hAnsi="Arial" w:cs="Arial"/>
          <w:sz w:val="20"/>
          <w:szCs w:val="20"/>
          <w:lang w:eastAsia="sk-SK"/>
        </w:rPr>
      </w:pPr>
      <w:r w:rsidRPr="00B77ECE">
        <w:rPr>
          <w:rFonts w:ascii="Arial" w:hAnsi="Arial" w:cs="Arial"/>
          <w:b/>
          <w:sz w:val="20"/>
          <w:szCs w:val="20"/>
          <w:lang w:eastAsia="sk-SK"/>
        </w:rPr>
        <w:t>4.3</w:t>
      </w:r>
      <w:r w:rsidRPr="00B77ECE">
        <w:rPr>
          <w:rFonts w:ascii="Arial" w:hAnsi="Arial" w:cs="Arial"/>
          <w:b/>
          <w:sz w:val="20"/>
          <w:szCs w:val="20"/>
          <w:lang w:eastAsia="sk-SK"/>
        </w:rPr>
        <w:tab/>
      </w:r>
      <w:r w:rsidRPr="00B77ECE">
        <w:rPr>
          <w:rFonts w:ascii="Arial" w:hAnsi="Arial" w:cs="Arial"/>
          <w:sz w:val="20"/>
          <w:szCs w:val="20"/>
          <w:lang w:eastAsia="sk-SK"/>
        </w:rPr>
        <w:t>V prípade zmeny subdodávateľa počas trvania tejto zmluvy, musí subdodávateľ, ktorého sa návrh na zmenu týka, spĺňať podmienky účasti týkajúce sa osobného postavenia podľa § 32 ods. 1 zákona o verejnom obstarávaní, neexistuje u neho dôvod na vylúčenie podľa § 40 ods. 6 a ods. 7 zákona o verejnom obstarávaní, a je zapísaný v registri partnerov verejného sektora podľa § 11 zákona o verejnom obstarávaní. Subdodávateľ je povinný vykonať overenie identifikácie konečného užívateľa výhod a podať návrh na zápis na účely zosúladenia zapísaných údajov v súlade so zákonom o registri partnerov verejného sektora. Zhotoviteľ je povinný predložiť písomné oznámenie  o zmene subdodávateľa, ktoré bude obsahovať minimálne: podiel zákazky, ktorý má uchádzač v úmysle zadať subdodávateľovi, konkrétnu časť diela, ktorú má subdodávateľ vykonať, identifikačné údaje navrhovaného subdodávateľa vrátane údajov o osobe oprávnenej konať za subdodávateľa v rozsahu meno a priezvisko, adresa pobytu, dátum narodenia a preukázanie, že navrhovaný subdodávateľ spĺňa podmienky účasti týkajúce sa osobného postavenia podľa § 32 ods. 1 zákona o verejnom obstarávaní.</w:t>
      </w:r>
    </w:p>
    <w:p w:rsidR="00075EDE" w:rsidRPr="00B77ECE" w:rsidRDefault="00075EDE" w:rsidP="00075EDE">
      <w:pPr>
        <w:tabs>
          <w:tab w:val="num" w:pos="480"/>
          <w:tab w:val="left" w:pos="540"/>
        </w:tabs>
        <w:ind w:left="480" w:right="50"/>
        <w:jc w:val="both"/>
        <w:rPr>
          <w:rFonts w:ascii="Arial" w:hAnsi="Arial" w:cs="Arial"/>
          <w:sz w:val="20"/>
          <w:szCs w:val="20"/>
          <w:lang w:eastAsia="sk-SK"/>
        </w:rPr>
      </w:pPr>
    </w:p>
    <w:p w:rsidR="00075EDE" w:rsidRPr="00B77ECE" w:rsidRDefault="00075EDE" w:rsidP="00075EDE">
      <w:pPr>
        <w:tabs>
          <w:tab w:val="left" w:pos="0"/>
        </w:tabs>
        <w:ind w:left="567" w:right="50" w:hanging="567"/>
        <w:jc w:val="both"/>
        <w:rPr>
          <w:rFonts w:ascii="Arial" w:hAnsi="Arial" w:cs="Arial"/>
          <w:sz w:val="20"/>
          <w:szCs w:val="20"/>
          <w:lang w:eastAsia="sk-SK"/>
        </w:rPr>
      </w:pPr>
      <w:r w:rsidRPr="00B77ECE">
        <w:rPr>
          <w:rFonts w:ascii="Arial" w:hAnsi="Arial" w:cs="Arial"/>
          <w:b/>
          <w:sz w:val="20"/>
          <w:szCs w:val="20"/>
          <w:lang w:eastAsia="sk-SK"/>
        </w:rPr>
        <w:t>4.4</w:t>
      </w:r>
      <w:r w:rsidRPr="00B77ECE">
        <w:rPr>
          <w:rFonts w:ascii="Arial" w:hAnsi="Arial" w:cs="Arial"/>
          <w:sz w:val="20"/>
          <w:szCs w:val="20"/>
          <w:lang w:eastAsia="sk-SK"/>
        </w:rPr>
        <w:t xml:space="preserve"> </w:t>
      </w:r>
      <w:r w:rsidRPr="00B77ECE">
        <w:rPr>
          <w:rFonts w:ascii="Arial" w:hAnsi="Arial" w:cs="Arial"/>
          <w:sz w:val="20"/>
          <w:szCs w:val="20"/>
          <w:lang w:eastAsia="sk-SK"/>
        </w:rPr>
        <w:tab/>
        <w:t>Navrhovaný subdodávateľ musí spĺňať podmienky účasti týkajúce sa osobného postavenia a nesmú u neho existovať dôvody na vylúčenie podľa § 40 ods. 6 a ods. 7 ZVO; oprávnenie uskutočňovať stavebné práce preukazuje vo vzťahu k tej časti predmetu zákazky, ktorý má subdodávateľ plniť. Podmienka sa týka všetkých subdodávateľov počas celého plnenia zmluvy.</w:t>
      </w:r>
    </w:p>
    <w:p w:rsidR="00075EDE" w:rsidRPr="00B77ECE" w:rsidRDefault="00075EDE" w:rsidP="00075EDE">
      <w:pPr>
        <w:tabs>
          <w:tab w:val="left" w:pos="0"/>
        </w:tabs>
        <w:ind w:left="567" w:right="50" w:hanging="567"/>
        <w:jc w:val="both"/>
        <w:rPr>
          <w:rFonts w:ascii="Arial" w:hAnsi="Arial" w:cs="Arial"/>
          <w:sz w:val="20"/>
          <w:szCs w:val="20"/>
          <w:lang w:eastAsia="sk-SK"/>
        </w:rPr>
      </w:pPr>
    </w:p>
    <w:p w:rsidR="00075EDE" w:rsidRPr="00B77ECE" w:rsidRDefault="00075EDE" w:rsidP="00075EDE">
      <w:pPr>
        <w:tabs>
          <w:tab w:val="left" w:pos="0"/>
        </w:tabs>
        <w:ind w:left="567" w:right="50" w:hanging="567"/>
        <w:jc w:val="both"/>
        <w:rPr>
          <w:rFonts w:ascii="Arial" w:hAnsi="Arial" w:cs="Arial"/>
          <w:sz w:val="20"/>
          <w:szCs w:val="20"/>
          <w:lang w:eastAsia="sk-SK"/>
        </w:rPr>
      </w:pPr>
      <w:r w:rsidRPr="00B77ECE">
        <w:rPr>
          <w:rFonts w:ascii="Arial" w:hAnsi="Arial" w:cs="Arial"/>
          <w:b/>
          <w:sz w:val="20"/>
          <w:szCs w:val="20"/>
          <w:lang w:eastAsia="sk-SK"/>
        </w:rPr>
        <w:t>4.5</w:t>
      </w:r>
      <w:r w:rsidRPr="00B77ECE">
        <w:rPr>
          <w:rFonts w:ascii="Arial" w:hAnsi="Arial" w:cs="Arial"/>
          <w:sz w:val="20"/>
          <w:szCs w:val="20"/>
          <w:lang w:eastAsia="sk-SK"/>
        </w:rPr>
        <w:t xml:space="preserve"> </w:t>
      </w:r>
      <w:r w:rsidRPr="00B77ECE">
        <w:rPr>
          <w:rFonts w:ascii="Arial" w:hAnsi="Arial" w:cs="Arial"/>
          <w:sz w:val="20"/>
          <w:szCs w:val="20"/>
          <w:lang w:eastAsia="sk-SK"/>
        </w:rPr>
        <w:tab/>
        <w:t>Zhotoviteľ je povinný vopred oznámiť návrh na zmenu subdodávateľa/</w:t>
      </w:r>
      <w:proofErr w:type="spellStart"/>
      <w:r w:rsidRPr="00B77ECE">
        <w:rPr>
          <w:rFonts w:ascii="Arial" w:hAnsi="Arial" w:cs="Arial"/>
          <w:sz w:val="20"/>
          <w:szCs w:val="20"/>
          <w:lang w:eastAsia="sk-SK"/>
        </w:rPr>
        <w:t>ľov</w:t>
      </w:r>
      <w:proofErr w:type="spellEnd"/>
      <w:r w:rsidRPr="00B77ECE">
        <w:rPr>
          <w:rFonts w:ascii="Arial" w:hAnsi="Arial" w:cs="Arial"/>
          <w:sz w:val="20"/>
          <w:szCs w:val="20"/>
          <w:lang w:eastAsia="sk-SK"/>
        </w:rPr>
        <w:t xml:space="preserve"> podľa bodu 4.1., resp. ich doplnenie najneskôr do 5 pracovných dní odo dňa uzatvorenia zmluvy so subdodávateľom a tento subdodávateľ musí spĺňať podmienky podľa bodu 4.2 tejto zmluvy. </w:t>
      </w:r>
    </w:p>
    <w:p w:rsidR="00075EDE" w:rsidRPr="00B77ECE" w:rsidRDefault="00075EDE" w:rsidP="00075EDE">
      <w:pPr>
        <w:tabs>
          <w:tab w:val="left" w:pos="0"/>
        </w:tabs>
        <w:ind w:left="567" w:right="50" w:hanging="567"/>
        <w:jc w:val="both"/>
        <w:rPr>
          <w:rFonts w:ascii="Arial" w:hAnsi="Arial" w:cs="Arial"/>
          <w:sz w:val="20"/>
          <w:szCs w:val="20"/>
          <w:lang w:eastAsia="sk-SK"/>
        </w:rPr>
      </w:pPr>
      <w:r w:rsidRPr="00B77ECE">
        <w:rPr>
          <w:rFonts w:ascii="Arial" w:hAnsi="Arial" w:cs="Arial"/>
          <w:sz w:val="20"/>
          <w:szCs w:val="20"/>
          <w:lang w:eastAsia="sk-SK"/>
        </w:rPr>
        <w:tab/>
        <w:t xml:space="preserve">Spolu s návrhom predloží doklady preukazujúce splnenie podmienok podľa ustanovení § 41 ods. 1, </w:t>
      </w:r>
      <w:proofErr w:type="spellStart"/>
      <w:r w:rsidRPr="00B77ECE">
        <w:rPr>
          <w:rFonts w:ascii="Arial" w:hAnsi="Arial" w:cs="Arial"/>
          <w:sz w:val="20"/>
          <w:szCs w:val="20"/>
          <w:lang w:eastAsia="sk-SK"/>
        </w:rPr>
        <w:t>písm.b</w:t>
      </w:r>
      <w:proofErr w:type="spellEnd"/>
      <w:r w:rsidRPr="00B77ECE">
        <w:rPr>
          <w:rFonts w:ascii="Arial" w:hAnsi="Arial" w:cs="Arial"/>
          <w:sz w:val="20"/>
          <w:szCs w:val="20"/>
          <w:lang w:eastAsia="sk-SK"/>
        </w:rPr>
        <w:t xml:space="preserve"> ZVO. V prípade, že navrhovaný subdodávateľ spĺňa uvedené podmienky, objednávateľ ho schváli, v opačnom prípade ho zamietne. Po obdŕžaní písomného schválenia subdodávateľa je zhotoviteľ povinný preložiť objednávateľovi kópiu zmluvy uzavretú so subdodávateľom. Subdodávateľ je oprávnený začať vykonávať práce na stavenisku až po jeho písomnom schválení objednávateľom. V prípade, ak zhotoviteľ nedodrží vyššie uvedený postup týkajúci sa nahradenia pôvodného subdodávateľa a/alebo nástup nového subdodávateľa, objednávateľ je oprávnený nahradenie pôvodného subdodávateľa a/alebo nástup nového subdodávateľa, ktorý nie je uvedený v prílohe č.1 k </w:t>
      </w:r>
      <w:proofErr w:type="spellStart"/>
      <w:r w:rsidRPr="00B77ECE">
        <w:rPr>
          <w:rFonts w:ascii="Arial" w:hAnsi="Arial" w:cs="Arial"/>
          <w:sz w:val="20"/>
          <w:szCs w:val="20"/>
          <w:lang w:eastAsia="sk-SK"/>
        </w:rPr>
        <w:t>ZoD</w:t>
      </w:r>
      <w:proofErr w:type="spellEnd"/>
      <w:r w:rsidRPr="00B77ECE">
        <w:rPr>
          <w:rFonts w:ascii="Arial" w:hAnsi="Arial" w:cs="Arial"/>
          <w:sz w:val="20"/>
          <w:szCs w:val="20"/>
          <w:lang w:eastAsia="sk-SK"/>
        </w:rPr>
        <w:t xml:space="preserve"> neschváliť. V prípade ak objednávateľ zistí, že zhotoviteľ využíva subdodávateľa, ktorý nie je uvedený v prílohe č.1, bude to považovať za podstatné porušenie zmluvy.</w:t>
      </w:r>
    </w:p>
    <w:p w:rsidR="00075EDE" w:rsidRPr="00B77ECE" w:rsidRDefault="00075EDE" w:rsidP="00075EDE">
      <w:pPr>
        <w:tabs>
          <w:tab w:val="left" w:pos="0"/>
        </w:tabs>
        <w:ind w:left="567" w:right="50" w:hanging="567"/>
        <w:jc w:val="both"/>
        <w:rPr>
          <w:rFonts w:ascii="Arial" w:hAnsi="Arial" w:cs="Arial"/>
          <w:sz w:val="20"/>
          <w:szCs w:val="20"/>
          <w:lang w:eastAsia="sk-SK"/>
        </w:rPr>
      </w:pPr>
    </w:p>
    <w:p w:rsidR="00075EDE" w:rsidRPr="00B77ECE" w:rsidRDefault="00075EDE" w:rsidP="00075EDE">
      <w:pPr>
        <w:tabs>
          <w:tab w:val="left" w:pos="0"/>
        </w:tabs>
        <w:ind w:left="567" w:right="50" w:hanging="567"/>
        <w:jc w:val="both"/>
        <w:rPr>
          <w:rFonts w:ascii="Arial" w:hAnsi="Arial" w:cs="Arial"/>
          <w:sz w:val="20"/>
          <w:szCs w:val="20"/>
          <w:lang w:eastAsia="sk-SK"/>
        </w:rPr>
      </w:pPr>
      <w:r w:rsidRPr="00B77ECE">
        <w:rPr>
          <w:rFonts w:ascii="Arial" w:hAnsi="Arial" w:cs="Arial"/>
          <w:b/>
          <w:sz w:val="20"/>
          <w:szCs w:val="20"/>
          <w:lang w:eastAsia="sk-SK"/>
        </w:rPr>
        <w:t>4.6</w:t>
      </w:r>
      <w:r w:rsidRPr="00B77ECE">
        <w:rPr>
          <w:rFonts w:ascii="Arial" w:hAnsi="Arial" w:cs="Arial"/>
          <w:sz w:val="20"/>
          <w:szCs w:val="20"/>
          <w:lang w:eastAsia="sk-SK"/>
        </w:rPr>
        <w:t xml:space="preserve"> </w:t>
      </w:r>
      <w:r w:rsidRPr="00B77ECE">
        <w:rPr>
          <w:rFonts w:ascii="Arial" w:hAnsi="Arial" w:cs="Arial"/>
          <w:sz w:val="20"/>
          <w:szCs w:val="20"/>
          <w:lang w:eastAsia="sk-SK"/>
        </w:rPr>
        <w:tab/>
        <w:t xml:space="preserve">Ak navrhovaný subdodávateľ nespĺňa podmienky účasti podľa bodu 4.2, objednávateľ písomne požiada zhotoviteľa o jeho nahradenie. Zhotoviteľ doručí návrh nového subdodávateľa </w:t>
      </w:r>
      <w:r w:rsidRPr="00B77ECE">
        <w:rPr>
          <w:rFonts w:ascii="Arial" w:hAnsi="Arial" w:cs="Arial"/>
          <w:sz w:val="20"/>
          <w:szCs w:val="20"/>
          <w:u w:val="single"/>
          <w:lang w:eastAsia="sk-SK"/>
        </w:rPr>
        <w:t>do piatich pracovných</w:t>
      </w:r>
      <w:r w:rsidRPr="00B77ECE">
        <w:rPr>
          <w:rFonts w:ascii="Arial" w:hAnsi="Arial" w:cs="Arial"/>
          <w:sz w:val="20"/>
          <w:szCs w:val="20"/>
          <w:lang w:eastAsia="sk-SK"/>
        </w:rPr>
        <w:t xml:space="preserve"> dní odo dňa doručenia žiadosti podľa prvej vety. </w:t>
      </w:r>
    </w:p>
    <w:p w:rsidR="00075EDE" w:rsidRPr="00B77ECE" w:rsidRDefault="00075EDE" w:rsidP="00075EDE">
      <w:pPr>
        <w:tabs>
          <w:tab w:val="left" w:pos="0"/>
        </w:tabs>
        <w:ind w:left="567" w:right="50" w:hanging="567"/>
        <w:jc w:val="both"/>
        <w:rPr>
          <w:rFonts w:ascii="Arial" w:hAnsi="Arial" w:cs="Arial"/>
          <w:b/>
          <w:sz w:val="20"/>
          <w:szCs w:val="20"/>
          <w:lang w:eastAsia="sk-SK"/>
        </w:rPr>
      </w:pPr>
    </w:p>
    <w:p w:rsidR="00075EDE" w:rsidRDefault="00075EDE" w:rsidP="00075EDE">
      <w:pPr>
        <w:tabs>
          <w:tab w:val="left" w:pos="0"/>
        </w:tabs>
        <w:ind w:left="567" w:right="50" w:hanging="567"/>
        <w:jc w:val="both"/>
        <w:rPr>
          <w:rFonts w:ascii="Arial" w:hAnsi="Arial" w:cs="Arial"/>
          <w:sz w:val="20"/>
          <w:szCs w:val="20"/>
          <w:lang w:eastAsia="sk-SK"/>
        </w:rPr>
      </w:pPr>
      <w:r w:rsidRPr="00B77ECE">
        <w:rPr>
          <w:rFonts w:ascii="Arial" w:hAnsi="Arial" w:cs="Arial"/>
          <w:b/>
          <w:sz w:val="20"/>
          <w:szCs w:val="20"/>
          <w:lang w:eastAsia="sk-SK"/>
        </w:rPr>
        <w:t>4.7</w:t>
      </w:r>
      <w:r w:rsidRPr="00B77ECE">
        <w:rPr>
          <w:rFonts w:ascii="Arial" w:hAnsi="Arial" w:cs="Arial"/>
          <w:b/>
          <w:sz w:val="20"/>
          <w:szCs w:val="20"/>
          <w:lang w:eastAsia="sk-SK"/>
        </w:rPr>
        <w:tab/>
      </w:r>
      <w:r w:rsidRPr="00B77ECE">
        <w:rPr>
          <w:rFonts w:ascii="Arial" w:hAnsi="Arial" w:cs="Arial"/>
          <w:sz w:val="20"/>
          <w:szCs w:val="20"/>
          <w:lang w:eastAsia="sk-SK"/>
        </w:rPr>
        <w:t>Zhotoviteľ je povinný počas trvania tejto zmluvy dodržiavať ustanovenia zákona č.343/2015 o  verejnom obstarávaní upravujúce využitie a zmenu subdodávateľov. Zhotoviteľ sa zaväzuje bezodkladne oznámiť akúkoľvek zmenu údajov o subdodávateľoch uvedených v prílohe č.1 tejto zmluvy v rozsahu podľa § 41 ods.3, Zákona o verejnom obstarávaní, spôsobom podľa tejto zmluvy. Nesplnenie tejto povinnosti sa považuje za podstatné porušenie zmluvy.</w:t>
      </w:r>
    </w:p>
    <w:p w:rsidR="00075EDE" w:rsidRPr="00B77ECE" w:rsidRDefault="00075EDE" w:rsidP="00075EDE">
      <w:pPr>
        <w:tabs>
          <w:tab w:val="left" w:pos="0"/>
        </w:tabs>
        <w:ind w:left="567" w:right="50" w:hanging="567"/>
        <w:jc w:val="both"/>
        <w:rPr>
          <w:rFonts w:ascii="Arial" w:hAnsi="Arial" w:cs="Arial"/>
          <w:sz w:val="20"/>
          <w:szCs w:val="20"/>
          <w:lang w:eastAsia="sk-SK"/>
        </w:rPr>
      </w:pPr>
    </w:p>
    <w:p w:rsidR="00075EDE" w:rsidRPr="00B77ECE" w:rsidRDefault="00075EDE" w:rsidP="00075EDE">
      <w:pPr>
        <w:ind w:right="-397"/>
        <w:jc w:val="center"/>
        <w:rPr>
          <w:rFonts w:ascii="Arial" w:hAnsi="Arial" w:cs="Arial"/>
          <w:b/>
          <w:sz w:val="20"/>
          <w:szCs w:val="20"/>
          <w:lang w:eastAsia="sk-SK"/>
        </w:rPr>
      </w:pPr>
      <w:r w:rsidRPr="00B77ECE">
        <w:rPr>
          <w:rFonts w:ascii="Arial" w:hAnsi="Arial" w:cs="Arial"/>
          <w:b/>
          <w:sz w:val="20"/>
          <w:szCs w:val="20"/>
          <w:lang w:eastAsia="sk-SK"/>
        </w:rPr>
        <w:t>SANKCIE</w:t>
      </w:r>
    </w:p>
    <w:p w:rsidR="00075EDE" w:rsidRPr="00B77ECE" w:rsidRDefault="00075EDE" w:rsidP="00075EDE">
      <w:pPr>
        <w:tabs>
          <w:tab w:val="left" w:pos="0"/>
        </w:tabs>
        <w:ind w:left="567" w:right="50" w:hanging="567"/>
        <w:jc w:val="both"/>
        <w:rPr>
          <w:rFonts w:ascii="Arial" w:hAnsi="Arial" w:cs="Arial"/>
          <w:sz w:val="20"/>
          <w:szCs w:val="20"/>
          <w:lang w:eastAsia="sk-SK"/>
        </w:rPr>
      </w:pPr>
    </w:p>
    <w:p w:rsidR="00075EDE" w:rsidRPr="00B77ECE" w:rsidRDefault="00075EDE" w:rsidP="00075EDE">
      <w:pPr>
        <w:tabs>
          <w:tab w:val="left" w:pos="0"/>
        </w:tabs>
        <w:ind w:left="567" w:right="50" w:hanging="567"/>
        <w:jc w:val="both"/>
        <w:rPr>
          <w:rFonts w:ascii="Arial" w:hAnsi="Arial" w:cs="Arial"/>
          <w:sz w:val="20"/>
          <w:szCs w:val="20"/>
          <w:lang w:eastAsia="sk-SK"/>
        </w:rPr>
      </w:pPr>
      <w:r w:rsidRPr="00B77ECE">
        <w:rPr>
          <w:rFonts w:ascii="Arial" w:hAnsi="Arial" w:cs="Arial"/>
          <w:b/>
          <w:sz w:val="20"/>
          <w:szCs w:val="20"/>
          <w:lang w:eastAsia="sk-SK"/>
        </w:rPr>
        <w:t>4.8</w:t>
      </w:r>
      <w:r w:rsidRPr="00B77ECE">
        <w:rPr>
          <w:rFonts w:ascii="Arial" w:hAnsi="Arial" w:cs="Arial"/>
          <w:sz w:val="20"/>
          <w:szCs w:val="20"/>
          <w:lang w:eastAsia="sk-SK"/>
        </w:rPr>
        <w:t xml:space="preserve"> </w:t>
      </w:r>
      <w:r w:rsidRPr="00B77ECE">
        <w:rPr>
          <w:rFonts w:ascii="Arial" w:hAnsi="Arial" w:cs="Arial"/>
          <w:sz w:val="20"/>
          <w:szCs w:val="20"/>
          <w:lang w:eastAsia="sk-SK"/>
        </w:rPr>
        <w:tab/>
        <w:t>Zhotoviteľ je povinný zabezpečiť, aby subdodávatelia po celú dobu trvania Zmluvy spĺňali podmienky podľa ustanovenia § 41 ods.1 písm. b/ Zákona o verejnom obstarávaní. V prípade porušenia povinnosti Zhotoviteľa podľa predchádzajúcej vety vzniká Objednávateľovi nárok na zaplatenie zmluvnej pokuty vo výške 100,- EUR za každý deň porušenia.</w:t>
      </w:r>
    </w:p>
    <w:p w:rsidR="00075EDE" w:rsidRPr="00B77ECE" w:rsidRDefault="00075EDE" w:rsidP="00075EDE">
      <w:pPr>
        <w:tabs>
          <w:tab w:val="left" w:pos="0"/>
        </w:tabs>
        <w:ind w:left="567" w:right="50" w:hanging="567"/>
        <w:jc w:val="both"/>
        <w:rPr>
          <w:rFonts w:ascii="Arial" w:hAnsi="Arial" w:cs="Arial"/>
          <w:sz w:val="20"/>
          <w:szCs w:val="20"/>
          <w:lang w:eastAsia="sk-SK"/>
        </w:rPr>
      </w:pPr>
    </w:p>
    <w:p w:rsidR="00075EDE" w:rsidRPr="00B77ECE" w:rsidRDefault="00075EDE" w:rsidP="00075EDE">
      <w:pPr>
        <w:tabs>
          <w:tab w:val="left" w:pos="0"/>
        </w:tabs>
        <w:ind w:left="567" w:right="50" w:hanging="567"/>
        <w:jc w:val="both"/>
        <w:rPr>
          <w:rFonts w:ascii="Arial" w:hAnsi="Arial" w:cs="Arial"/>
          <w:sz w:val="20"/>
          <w:szCs w:val="20"/>
          <w:lang w:eastAsia="sk-SK"/>
        </w:rPr>
      </w:pPr>
      <w:r w:rsidRPr="00B77ECE">
        <w:rPr>
          <w:rFonts w:ascii="Arial" w:hAnsi="Arial" w:cs="Arial"/>
          <w:b/>
          <w:sz w:val="20"/>
          <w:szCs w:val="20"/>
          <w:lang w:eastAsia="sk-SK"/>
        </w:rPr>
        <w:t>4.9</w:t>
      </w:r>
      <w:r w:rsidRPr="00B77ECE">
        <w:rPr>
          <w:rFonts w:ascii="Arial" w:hAnsi="Arial" w:cs="Arial"/>
          <w:b/>
          <w:sz w:val="20"/>
          <w:szCs w:val="20"/>
          <w:lang w:eastAsia="sk-SK"/>
        </w:rPr>
        <w:tab/>
      </w:r>
      <w:r w:rsidRPr="00B77ECE">
        <w:rPr>
          <w:rFonts w:ascii="Arial" w:hAnsi="Arial" w:cs="Arial"/>
          <w:sz w:val="20"/>
          <w:szCs w:val="20"/>
          <w:lang w:eastAsia="sk-SK"/>
        </w:rPr>
        <w:t xml:space="preserve">Zhotoviteľ je povinný zabezpečiť, aby subdodávatelia, ktorí sa majú povinnosť zapisovať sa do registra partnerov verejného sektora boli zapísaní v registri partnerov verejného sektora po celú dobu </w:t>
      </w:r>
      <w:r w:rsidRPr="00B77ECE">
        <w:rPr>
          <w:rFonts w:ascii="Arial" w:hAnsi="Arial" w:cs="Arial"/>
          <w:sz w:val="20"/>
          <w:szCs w:val="20"/>
          <w:lang w:eastAsia="sk-SK"/>
        </w:rPr>
        <w:lastRenderedPageBreak/>
        <w:t>trvania Zmluvy. V prípade porušenia povinnosti Zhotoviteľa podľa predchádzajúcej vety vzniká Objednávateľovi nárok na zaplatenie zmluvnej pokuty vo výške 100,- EUR za každý deň porušenia pričom porušenie uvedenej povinnosti, ktoré trvá dlhšie ako 30 dní sa považuje za podstatné porušenie Zmluvy.</w:t>
      </w:r>
    </w:p>
    <w:p w:rsidR="00075EDE" w:rsidRPr="00B77ECE" w:rsidRDefault="00075EDE" w:rsidP="00075EDE">
      <w:pPr>
        <w:tabs>
          <w:tab w:val="left" w:pos="0"/>
        </w:tabs>
        <w:ind w:left="567" w:right="50" w:hanging="567"/>
        <w:jc w:val="both"/>
        <w:rPr>
          <w:rFonts w:ascii="Arial" w:hAnsi="Arial" w:cs="Arial"/>
          <w:b/>
          <w:sz w:val="20"/>
          <w:szCs w:val="20"/>
          <w:lang w:eastAsia="sk-SK"/>
        </w:rPr>
      </w:pPr>
    </w:p>
    <w:p w:rsidR="00075EDE" w:rsidRPr="00B77ECE" w:rsidRDefault="00075EDE" w:rsidP="00075EDE">
      <w:pPr>
        <w:tabs>
          <w:tab w:val="left" w:pos="0"/>
        </w:tabs>
        <w:ind w:left="567" w:right="50" w:hanging="567"/>
        <w:jc w:val="both"/>
        <w:rPr>
          <w:rFonts w:ascii="Arial" w:hAnsi="Arial" w:cs="Arial"/>
          <w:sz w:val="20"/>
          <w:szCs w:val="20"/>
          <w:lang w:eastAsia="sk-SK"/>
        </w:rPr>
      </w:pPr>
      <w:r w:rsidRPr="00B77ECE">
        <w:rPr>
          <w:rFonts w:ascii="Arial" w:hAnsi="Arial" w:cs="Arial"/>
          <w:b/>
          <w:sz w:val="20"/>
          <w:szCs w:val="20"/>
          <w:lang w:eastAsia="sk-SK"/>
        </w:rPr>
        <w:t>4.10</w:t>
      </w:r>
      <w:r w:rsidRPr="00B77ECE">
        <w:rPr>
          <w:rFonts w:ascii="Arial" w:hAnsi="Arial" w:cs="Arial"/>
          <w:b/>
          <w:sz w:val="20"/>
          <w:szCs w:val="20"/>
          <w:lang w:eastAsia="sk-SK"/>
        </w:rPr>
        <w:tab/>
      </w:r>
      <w:r w:rsidRPr="00B77ECE">
        <w:rPr>
          <w:rFonts w:ascii="Arial" w:hAnsi="Arial" w:cs="Arial"/>
          <w:sz w:val="20"/>
          <w:szCs w:val="20"/>
          <w:lang w:eastAsia="sk-SK"/>
        </w:rPr>
        <w:t>Zhotoviteľ vyhlasuje, že Príloha č.1 tejto zmluvy obsahuje aktuálne a úplné údaje v zmysle ustanovenia § 41 ods. 3, 4 a 6 Zákona o verejnom obstarávaní. Údaje v zmysle § 41 ods. 3 Zákona o verejnom obstarávaní sú údaje o všetkých známych subdodávateľoch v rozsahu obchodné meno/názov, sídlo/miesto podnikania, IČO, zápis do príslušného registra a údaje o osobe oprávnenej konať za uvedené osoby v rozsahu meno a priezvisko, adresa pobytu, dátum narodenia (ďalej len „Údaje“). Zmenu Údajov akejkoľvek vyššie uvedenej osoby je Zhotoviteľ povinný bezodkladne písomne oznámiť Objednávateľovi. V prípade nesplnenia povinnosti Zhotoviteľa v zmysle predchádzajúcej vety má Objednávateľ nárok na zmluvnú pokutu vo výške 500,- Eur za každý neoznámený zmenený Údaj, ako aj náhradu škody, ktorá Objednávateľovi v tejto súvislosti vznikne.</w:t>
      </w:r>
    </w:p>
    <w:p w:rsidR="00075EDE" w:rsidRPr="00B77ECE" w:rsidRDefault="00075EDE" w:rsidP="00075EDE">
      <w:pPr>
        <w:tabs>
          <w:tab w:val="left" w:pos="0"/>
        </w:tabs>
        <w:ind w:left="567" w:right="50" w:hanging="567"/>
        <w:jc w:val="both"/>
        <w:rPr>
          <w:rFonts w:ascii="Arial" w:hAnsi="Arial" w:cs="Arial"/>
          <w:sz w:val="20"/>
          <w:szCs w:val="20"/>
          <w:lang w:eastAsia="sk-SK"/>
        </w:rPr>
      </w:pPr>
    </w:p>
    <w:p w:rsidR="00075EDE" w:rsidRPr="00B77ECE" w:rsidRDefault="00075EDE" w:rsidP="00075EDE">
      <w:pPr>
        <w:tabs>
          <w:tab w:val="left" w:pos="0"/>
        </w:tabs>
        <w:ind w:left="567" w:right="50" w:hanging="567"/>
        <w:jc w:val="both"/>
        <w:rPr>
          <w:rFonts w:ascii="Arial" w:hAnsi="Arial" w:cs="Arial"/>
          <w:sz w:val="20"/>
          <w:szCs w:val="20"/>
          <w:lang w:eastAsia="sk-SK"/>
        </w:rPr>
      </w:pPr>
      <w:r w:rsidRPr="00B77ECE">
        <w:rPr>
          <w:rFonts w:ascii="Arial" w:hAnsi="Arial" w:cs="Arial"/>
          <w:b/>
          <w:sz w:val="20"/>
          <w:szCs w:val="20"/>
          <w:lang w:eastAsia="sk-SK"/>
        </w:rPr>
        <w:t>4.11</w:t>
      </w:r>
      <w:r w:rsidRPr="00B77ECE">
        <w:rPr>
          <w:rFonts w:ascii="Arial" w:hAnsi="Arial" w:cs="Arial"/>
          <w:sz w:val="20"/>
          <w:szCs w:val="20"/>
          <w:lang w:eastAsia="sk-SK"/>
        </w:rPr>
        <w:t xml:space="preserve"> </w:t>
      </w:r>
      <w:r w:rsidRPr="00B77ECE">
        <w:rPr>
          <w:rFonts w:ascii="Arial" w:hAnsi="Arial" w:cs="Arial"/>
          <w:sz w:val="20"/>
          <w:szCs w:val="20"/>
          <w:lang w:eastAsia="sk-SK"/>
        </w:rPr>
        <w:tab/>
        <w:t>Ustanoveniami bodov uvedených v článku 4 nie je dotknutá zodpovednosť zhotoviteľa za plnenie zmluvy.</w:t>
      </w:r>
      <w:r w:rsidRPr="00B77ECE">
        <w:rPr>
          <w:rFonts w:ascii="Arial" w:hAnsi="Arial" w:cs="Arial"/>
          <w:sz w:val="20"/>
          <w:szCs w:val="20"/>
          <w:lang w:eastAsia="sk-SK"/>
        </w:rPr>
        <w:tab/>
      </w:r>
    </w:p>
    <w:p w:rsidR="00075EDE" w:rsidRPr="00B77ECE" w:rsidRDefault="00075EDE" w:rsidP="00075EDE">
      <w:pPr>
        <w:ind w:right="-397"/>
        <w:rPr>
          <w:rFonts w:ascii="Arial" w:hAnsi="Arial" w:cs="Arial"/>
          <w:b/>
          <w:sz w:val="20"/>
          <w:szCs w:val="20"/>
          <w:lang w:eastAsia="sk-SK"/>
        </w:rPr>
      </w:pPr>
    </w:p>
    <w:p w:rsidR="00075EDE" w:rsidRPr="00B77ECE" w:rsidRDefault="00075EDE" w:rsidP="00075EDE">
      <w:pPr>
        <w:ind w:right="-397"/>
        <w:jc w:val="center"/>
        <w:rPr>
          <w:rFonts w:ascii="Arial" w:hAnsi="Arial" w:cs="Arial"/>
          <w:b/>
          <w:sz w:val="20"/>
          <w:szCs w:val="20"/>
          <w:lang w:eastAsia="sk-SK"/>
        </w:rPr>
      </w:pPr>
      <w:r w:rsidRPr="00B77ECE">
        <w:rPr>
          <w:rFonts w:ascii="Arial" w:hAnsi="Arial" w:cs="Arial"/>
          <w:b/>
          <w:sz w:val="20"/>
          <w:szCs w:val="20"/>
          <w:lang w:eastAsia="sk-SK"/>
        </w:rPr>
        <w:t>Čl. 5.   ZMENY ZMLUVY POČAS JEJ TRVANIA</w:t>
      </w:r>
    </w:p>
    <w:p w:rsidR="00075EDE" w:rsidRPr="00B77ECE" w:rsidRDefault="00075EDE" w:rsidP="00075EDE">
      <w:pPr>
        <w:ind w:right="-397"/>
        <w:rPr>
          <w:rFonts w:ascii="Arial" w:hAnsi="Arial" w:cs="Arial"/>
          <w:b/>
          <w:sz w:val="20"/>
          <w:szCs w:val="20"/>
          <w:lang w:eastAsia="sk-SK"/>
        </w:rPr>
      </w:pPr>
    </w:p>
    <w:p w:rsidR="00075EDE" w:rsidRPr="00B77ECE" w:rsidRDefault="00075EDE" w:rsidP="00075EDE">
      <w:pPr>
        <w:pStyle w:val="Default"/>
        <w:ind w:left="567" w:hanging="567"/>
        <w:rPr>
          <w:color w:val="auto"/>
          <w:sz w:val="20"/>
          <w:szCs w:val="20"/>
        </w:rPr>
      </w:pPr>
      <w:r w:rsidRPr="00B77ECE">
        <w:rPr>
          <w:b/>
          <w:color w:val="auto"/>
          <w:sz w:val="20"/>
          <w:szCs w:val="20"/>
        </w:rPr>
        <w:t>5.1</w:t>
      </w:r>
      <w:r w:rsidRPr="00B77ECE">
        <w:rPr>
          <w:color w:val="auto"/>
          <w:sz w:val="20"/>
          <w:szCs w:val="20"/>
        </w:rPr>
        <w:t xml:space="preserve"> </w:t>
      </w:r>
      <w:r w:rsidRPr="00B77ECE">
        <w:rPr>
          <w:color w:val="auto"/>
          <w:sz w:val="20"/>
          <w:szCs w:val="20"/>
        </w:rPr>
        <w:tab/>
        <w:t xml:space="preserve">Zmluvu o dielo možno zmeniť počas jej trvania bez nového verejného obstarávania, ak </w:t>
      </w:r>
    </w:p>
    <w:p w:rsidR="00075EDE" w:rsidRPr="00B77ECE" w:rsidRDefault="00075EDE" w:rsidP="00075EDE">
      <w:pPr>
        <w:pStyle w:val="Default"/>
        <w:spacing w:before="120"/>
        <w:ind w:left="1134" w:hanging="567"/>
        <w:rPr>
          <w:color w:val="auto"/>
          <w:sz w:val="20"/>
          <w:szCs w:val="20"/>
        </w:rPr>
      </w:pPr>
      <w:r w:rsidRPr="00B77ECE">
        <w:rPr>
          <w:color w:val="auto"/>
          <w:sz w:val="20"/>
          <w:szCs w:val="20"/>
        </w:rPr>
        <w:t xml:space="preserve">5.1.1 </w:t>
      </w:r>
      <w:r w:rsidRPr="00B77ECE">
        <w:rPr>
          <w:color w:val="auto"/>
          <w:sz w:val="20"/>
          <w:szCs w:val="20"/>
        </w:rPr>
        <w:tab/>
        <w:t xml:space="preserve">a) </w:t>
      </w:r>
      <w:r w:rsidRPr="00B77ECE">
        <w:rPr>
          <w:color w:val="auto"/>
          <w:sz w:val="20"/>
          <w:szCs w:val="20"/>
        </w:rPr>
        <w:tab/>
        <w:t xml:space="preserve">dôjde k oprávneným zmenám technického riešenia počas výstavby oproti PD; </w:t>
      </w:r>
    </w:p>
    <w:p w:rsidR="00075EDE" w:rsidRPr="00B77ECE" w:rsidRDefault="00075EDE" w:rsidP="00075EDE">
      <w:pPr>
        <w:pStyle w:val="Default"/>
        <w:ind w:left="1134" w:hanging="567"/>
        <w:rPr>
          <w:color w:val="auto"/>
          <w:sz w:val="20"/>
          <w:szCs w:val="20"/>
        </w:rPr>
      </w:pPr>
      <w:r w:rsidRPr="00B77ECE">
        <w:rPr>
          <w:color w:val="auto"/>
          <w:sz w:val="20"/>
          <w:szCs w:val="20"/>
        </w:rPr>
        <w:tab/>
        <w:t xml:space="preserve">b) </w:t>
      </w:r>
      <w:r w:rsidRPr="00B77ECE">
        <w:rPr>
          <w:color w:val="auto"/>
          <w:sz w:val="20"/>
          <w:szCs w:val="20"/>
        </w:rPr>
        <w:tab/>
        <w:t xml:space="preserve">dôjde k zmenám vyvolaným nepredvídateľnými geologickými podmienkami územia; </w:t>
      </w:r>
    </w:p>
    <w:p w:rsidR="00075EDE" w:rsidRPr="00B77ECE" w:rsidRDefault="00075EDE" w:rsidP="00075EDE">
      <w:pPr>
        <w:pStyle w:val="Default"/>
        <w:ind w:left="1134" w:hanging="567"/>
        <w:rPr>
          <w:color w:val="auto"/>
          <w:sz w:val="20"/>
          <w:szCs w:val="20"/>
        </w:rPr>
      </w:pPr>
      <w:r w:rsidRPr="00B77ECE">
        <w:rPr>
          <w:color w:val="auto"/>
          <w:sz w:val="20"/>
          <w:szCs w:val="20"/>
        </w:rPr>
        <w:tab/>
        <w:t xml:space="preserve">c) </w:t>
      </w:r>
      <w:r w:rsidRPr="00B77ECE">
        <w:rPr>
          <w:color w:val="auto"/>
          <w:sz w:val="20"/>
          <w:szCs w:val="20"/>
        </w:rPr>
        <w:tab/>
        <w:t xml:space="preserve">dôjde k legislatívnym zmenám platných technických predpisov počas výstavby; </w:t>
      </w:r>
    </w:p>
    <w:p w:rsidR="00075EDE" w:rsidRPr="00B77ECE" w:rsidRDefault="00075EDE" w:rsidP="00075EDE">
      <w:pPr>
        <w:pStyle w:val="Default"/>
        <w:spacing w:before="120"/>
        <w:ind w:left="1134" w:hanging="567"/>
        <w:rPr>
          <w:color w:val="auto"/>
          <w:sz w:val="20"/>
          <w:szCs w:val="20"/>
        </w:rPr>
      </w:pPr>
      <w:r w:rsidRPr="00B77ECE">
        <w:rPr>
          <w:color w:val="auto"/>
          <w:sz w:val="20"/>
          <w:szCs w:val="20"/>
        </w:rPr>
        <w:t xml:space="preserve">5.1.2 </w:t>
      </w:r>
      <w:r w:rsidRPr="00B77ECE">
        <w:rPr>
          <w:color w:val="auto"/>
          <w:sz w:val="20"/>
          <w:szCs w:val="20"/>
        </w:rPr>
        <w:tab/>
        <w:t xml:space="preserve">Doba výstavby sa môže predĺžiť v prípade, ak: </w:t>
      </w:r>
    </w:p>
    <w:p w:rsidR="00075EDE" w:rsidRPr="00B77ECE" w:rsidRDefault="00075EDE" w:rsidP="00075EDE">
      <w:pPr>
        <w:pStyle w:val="Default"/>
        <w:spacing w:before="120"/>
        <w:ind w:left="1134" w:hanging="567"/>
        <w:rPr>
          <w:color w:val="auto"/>
          <w:sz w:val="20"/>
          <w:szCs w:val="20"/>
        </w:rPr>
      </w:pPr>
      <w:r w:rsidRPr="00B77ECE">
        <w:rPr>
          <w:color w:val="auto"/>
          <w:sz w:val="20"/>
          <w:szCs w:val="20"/>
        </w:rPr>
        <w:tab/>
        <w:t xml:space="preserve">a) </w:t>
      </w:r>
      <w:r w:rsidRPr="00B77ECE">
        <w:rPr>
          <w:color w:val="auto"/>
          <w:sz w:val="20"/>
          <w:szCs w:val="20"/>
        </w:rPr>
        <w:tab/>
        <w:t xml:space="preserve">nastanú okolnosti definované v bode 5.1.1; </w:t>
      </w:r>
    </w:p>
    <w:p w:rsidR="00075EDE" w:rsidRPr="00B77ECE" w:rsidRDefault="00075EDE" w:rsidP="00075EDE">
      <w:pPr>
        <w:pStyle w:val="Default"/>
        <w:ind w:left="1134" w:hanging="567"/>
        <w:rPr>
          <w:color w:val="auto"/>
          <w:sz w:val="20"/>
          <w:szCs w:val="20"/>
        </w:rPr>
      </w:pPr>
      <w:r w:rsidRPr="00B77ECE">
        <w:rPr>
          <w:color w:val="auto"/>
          <w:sz w:val="20"/>
          <w:szCs w:val="20"/>
        </w:rPr>
        <w:tab/>
        <w:t xml:space="preserve">b) </w:t>
      </w:r>
      <w:r w:rsidRPr="00B77ECE">
        <w:rPr>
          <w:color w:val="auto"/>
          <w:sz w:val="20"/>
          <w:szCs w:val="20"/>
        </w:rPr>
        <w:tab/>
        <w:t xml:space="preserve">budú obzvlášť nepriaznivé klimatické podmienky; </w:t>
      </w:r>
    </w:p>
    <w:p w:rsidR="00075EDE" w:rsidRPr="00B77ECE" w:rsidRDefault="00075EDE" w:rsidP="00075EDE">
      <w:pPr>
        <w:pStyle w:val="Default"/>
        <w:ind w:left="1134" w:hanging="567"/>
        <w:jc w:val="both"/>
        <w:rPr>
          <w:color w:val="auto"/>
          <w:sz w:val="20"/>
          <w:szCs w:val="20"/>
        </w:rPr>
      </w:pPr>
      <w:r w:rsidRPr="00B77ECE">
        <w:rPr>
          <w:color w:val="auto"/>
          <w:sz w:val="20"/>
          <w:szCs w:val="20"/>
        </w:rPr>
        <w:tab/>
        <w:t xml:space="preserve">c) </w:t>
      </w:r>
      <w:r w:rsidRPr="00B77ECE">
        <w:rPr>
          <w:color w:val="auto"/>
          <w:sz w:val="20"/>
          <w:szCs w:val="20"/>
        </w:rPr>
        <w:tab/>
        <w:t>nastanú zvláštne okolnosti, nezavinené porušením povinno</w:t>
      </w:r>
      <w:r>
        <w:rPr>
          <w:color w:val="auto"/>
          <w:sz w:val="20"/>
          <w:szCs w:val="20"/>
        </w:rPr>
        <w:t xml:space="preserve">sti zhotoviteľa alebo niekoho, </w:t>
      </w:r>
      <w:r w:rsidRPr="00B77ECE">
        <w:rPr>
          <w:color w:val="auto"/>
          <w:sz w:val="20"/>
          <w:szCs w:val="20"/>
        </w:rPr>
        <w:tab/>
        <w:t xml:space="preserve">za koho zhotoviteľ zodpovedá. </w:t>
      </w:r>
    </w:p>
    <w:p w:rsidR="00075EDE" w:rsidRPr="00B77ECE" w:rsidRDefault="00075EDE" w:rsidP="00075EDE">
      <w:pPr>
        <w:pStyle w:val="Default"/>
        <w:spacing w:before="120"/>
        <w:ind w:left="1134" w:hanging="567"/>
        <w:jc w:val="both"/>
        <w:rPr>
          <w:color w:val="auto"/>
          <w:sz w:val="20"/>
          <w:szCs w:val="20"/>
        </w:rPr>
      </w:pPr>
      <w:r w:rsidRPr="00B77ECE">
        <w:rPr>
          <w:color w:val="auto"/>
          <w:sz w:val="20"/>
          <w:szCs w:val="20"/>
        </w:rPr>
        <w:t xml:space="preserve">5.1.3 </w:t>
      </w:r>
      <w:r w:rsidRPr="00B77ECE">
        <w:rPr>
          <w:color w:val="auto"/>
          <w:sz w:val="20"/>
          <w:szCs w:val="20"/>
        </w:rPr>
        <w:tab/>
        <w:t xml:space="preserve">ide o doplňujúce stavebné práce, ktoré sú nevyhnutné, nie sú zahrnuté do pôvodnej zmluvy, poskytuje ich pôvodný dodávateľ a zmena dodávateľa </w:t>
      </w:r>
    </w:p>
    <w:p w:rsidR="00075EDE" w:rsidRPr="00B77ECE" w:rsidRDefault="00075EDE" w:rsidP="00075EDE">
      <w:pPr>
        <w:pStyle w:val="Default"/>
        <w:spacing w:before="120"/>
        <w:ind w:left="1416" w:hanging="292"/>
        <w:jc w:val="both"/>
        <w:rPr>
          <w:color w:val="auto"/>
          <w:sz w:val="20"/>
          <w:szCs w:val="20"/>
        </w:rPr>
      </w:pPr>
      <w:r w:rsidRPr="00B77ECE">
        <w:rPr>
          <w:rFonts w:ascii="Bookman Old Style" w:hAnsi="Bookman Old Style" w:cs="Bookman Old Style"/>
          <w:color w:val="auto"/>
          <w:sz w:val="19"/>
          <w:szCs w:val="19"/>
        </w:rPr>
        <w:t xml:space="preserve">1. </w:t>
      </w:r>
      <w:r w:rsidRPr="00B77ECE">
        <w:rPr>
          <w:rFonts w:ascii="Bookman Old Style" w:hAnsi="Bookman Old Style" w:cs="Bookman Old Style"/>
          <w:color w:val="auto"/>
          <w:sz w:val="19"/>
          <w:szCs w:val="19"/>
        </w:rPr>
        <w:tab/>
      </w:r>
      <w:r w:rsidRPr="00B77ECE">
        <w:rPr>
          <w:color w:val="auto"/>
          <w:sz w:val="20"/>
          <w:szCs w:val="20"/>
        </w:rPr>
        <w:t>nie je možná z ekonomických dôvodov alebo technických dôvodov, pričom ide najmä</w:t>
      </w:r>
      <w:r>
        <w:rPr>
          <w:color w:val="auto"/>
          <w:sz w:val="20"/>
          <w:szCs w:val="20"/>
        </w:rPr>
        <w:t xml:space="preserve"> </w:t>
      </w:r>
      <w:r w:rsidRPr="00B77ECE">
        <w:rPr>
          <w:color w:val="auto"/>
          <w:sz w:val="20"/>
          <w:szCs w:val="20"/>
        </w:rPr>
        <w:t>o</w:t>
      </w:r>
      <w:r>
        <w:rPr>
          <w:color w:val="auto"/>
          <w:sz w:val="20"/>
          <w:szCs w:val="20"/>
        </w:rPr>
        <w:t> </w:t>
      </w:r>
      <w:r w:rsidRPr="00B77ECE">
        <w:rPr>
          <w:color w:val="auto"/>
          <w:sz w:val="20"/>
          <w:szCs w:val="20"/>
        </w:rPr>
        <w:t xml:space="preserve">požiadavku vzájomnej zameniteľnosti alebo </w:t>
      </w:r>
      <w:proofErr w:type="spellStart"/>
      <w:r w:rsidRPr="00B77ECE">
        <w:rPr>
          <w:color w:val="auto"/>
          <w:sz w:val="20"/>
          <w:szCs w:val="20"/>
        </w:rPr>
        <w:t>interoperability</w:t>
      </w:r>
      <w:proofErr w:type="spellEnd"/>
      <w:r w:rsidRPr="00B77ECE">
        <w:rPr>
          <w:color w:val="auto"/>
          <w:sz w:val="20"/>
          <w:szCs w:val="20"/>
        </w:rPr>
        <w:t xml:space="preserve"> s existujúcim zariadením, službami alebo inštaláciami podľa pôvodnej zmluvy    a </w:t>
      </w:r>
    </w:p>
    <w:p w:rsidR="00075EDE" w:rsidRPr="00B77ECE" w:rsidRDefault="00075EDE" w:rsidP="00075EDE">
      <w:pPr>
        <w:tabs>
          <w:tab w:val="left" w:pos="1134"/>
        </w:tabs>
        <w:autoSpaceDE w:val="0"/>
        <w:autoSpaceDN w:val="0"/>
        <w:adjustRightInd w:val="0"/>
        <w:rPr>
          <w:rFonts w:ascii="Arial" w:eastAsiaTheme="minorHAnsi" w:hAnsi="Arial" w:cs="Arial"/>
          <w:sz w:val="20"/>
          <w:szCs w:val="20"/>
          <w:lang w:eastAsia="en-US"/>
        </w:rPr>
      </w:pPr>
      <w:r w:rsidRPr="00B77ECE">
        <w:rPr>
          <w:rFonts w:ascii="Arial" w:eastAsiaTheme="minorHAnsi" w:hAnsi="Arial" w:cs="Arial"/>
          <w:sz w:val="20"/>
          <w:szCs w:val="20"/>
          <w:lang w:eastAsia="en-US"/>
        </w:rPr>
        <w:tab/>
        <w:t xml:space="preserve">2. </w:t>
      </w:r>
      <w:r w:rsidRPr="00B77ECE">
        <w:rPr>
          <w:rFonts w:ascii="Arial" w:eastAsiaTheme="minorHAnsi" w:hAnsi="Arial" w:cs="Arial"/>
          <w:sz w:val="20"/>
          <w:szCs w:val="20"/>
          <w:lang w:eastAsia="en-US"/>
        </w:rPr>
        <w:tab/>
        <w:t xml:space="preserve">spôsobí objednávateľovi významné ťažkosti alebo podstatnú duplicitu nákladov, </w:t>
      </w:r>
    </w:p>
    <w:p w:rsidR="00075EDE" w:rsidRPr="00B77ECE" w:rsidRDefault="00075EDE" w:rsidP="00075EDE">
      <w:pPr>
        <w:tabs>
          <w:tab w:val="left" w:pos="-142"/>
          <w:tab w:val="left" w:pos="567"/>
        </w:tabs>
        <w:autoSpaceDE w:val="0"/>
        <w:autoSpaceDN w:val="0"/>
        <w:adjustRightInd w:val="0"/>
        <w:spacing w:before="120"/>
        <w:ind w:left="1134" w:hanging="567"/>
        <w:jc w:val="both"/>
        <w:rPr>
          <w:rFonts w:ascii="Arial" w:eastAsiaTheme="minorHAnsi" w:hAnsi="Arial" w:cs="Arial"/>
          <w:sz w:val="20"/>
          <w:szCs w:val="20"/>
          <w:lang w:eastAsia="en-US"/>
        </w:rPr>
      </w:pPr>
      <w:r w:rsidRPr="00B77ECE">
        <w:rPr>
          <w:rFonts w:ascii="Arial" w:eastAsiaTheme="minorHAnsi" w:hAnsi="Arial" w:cs="Arial"/>
          <w:sz w:val="20"/>
          <w:szCs w:val="20"/>
          <w:lang w:eastAsia="en-US"/>
        </w:rPr>
        <w:t xml:space="preserve">5.1.4 </w:t>
      </w:r>
      <w:r w:rsidRPr="00B77ECE">
        <w:rPr>
          <w:rFonts w:ascii="Arial" w:eastAsiaTheme="minorHAnsi" w:hAnsi="Arial" w:cs="Arial"/>
          <w:sz w:val="20"/>
          <w:szCs w:val="20"/>
          <w:lang w:eastAsia="en-US"/>
        </w:rPr>
        <w:tab/>
        <w:t xml:space="preserve">potreba zmeny vyplynula z okolností, ktoré objednávateľ nemohol pri vynaložení náležitej starostlivosti predvídať a zmenou sa nemení charakter zmluvy, </w:t>
      </w:r>
    </w:p>
    <w:p w:rsidR="00075EDE" w:rsidRPr="00B77ECE" w:rsidRDefault="00075EDE" w:rsidP="00075EDE">
      <w:pPr>
        <w:tabs>
          <w:tab w:val="left" w:pos="1134"/>
        </w:tabs>
        <w:autoSpaceDE w:val="0"/>
        <w:autoSpaceDN w:val="0"/>
        <w:adjustRightInd w:val="0"/>
        <w:spacing w:before="120"/>
        <w:ind w:left="567"/>
        <w:rPr>
          <w:rFonts w:ascii="Arial" w:eastAsiaTheme="minorHAnsi" w:hAnsi="Arial" w:cs="Arial"/>
          <w:sz w:val="20"/>
          <w:szCs w:val="20"/>
          <w:lang w:eastAsia="en-US"/>
        </w:rPr>
      </w:pPr>
      <w:r w:rsidRPr="00B77ECE">
        <w:rPr>
          <w:rFonts w:ascii="Arial" w:eastAsiaTheme="minorHAnsi" w:hAnsi="Arial" w:cs="Arial"/>
          <w:sz w:val="20"/>
          <w:szCs w:val="20"/>
          <w:lang w:eastAsia="en-US"/>
        </w:rPr>
        <w:t xml:space="preserve">5.1.5 </w:t>
      </w:r>
      <w:r w:rsidRPr="00B77ECE">
        <w:rPr>
          <w:rFonts w:ascii="Arial" w:eastAsiaTheme="minorHAnsi" w:hAnsi="Arial" w:cs="Arial"/>
          <w:sz w:val="20"/>
          <w:szCs w:val="20"/>
          <w:lang w:eastAsia="en-US"/>
        </w:rPr>
        <w:tab/>
        <w:t xml:space="preserve">ide o nahradenie pôvodného zhotoviteľa novým zhotoviteľom na základe </w:t>
      </w:r>
    </w:p>
    <w:p w:rsidR="00075EDE" w:rsidRPr="00B77ECE" w:rsidRDefault="00075EDE" w:rsidP="00075EDE">
      <w:pPr>
        <w:autoSpaceDE w:val="0"/>
        <w:autoSpaceDN w:val="0"/>
        <w:adjustRightInd w:val="0"/>
        <w:spacing w:before="120"/>
        <w:ind w:left="1418" w:hanging="284"/>
        <w:jc w:val="both"/>
        <w:rPr>
          <w:rFonts w:ascii="Arial" w:eastAsiaTheme="minorHAnsi" w:hAnsi="Arial" w:cs="Arial"/>
          <w:sz w:val="20"/>
          <w:szCs w:val="20"/>
          <w:lang w:eastAsia="en-US"/>
        </w:rPr>
      </w:pPr>
      <w:r w:rsidRPr="00B77ECE">
        <w:rPr>
          <w:rFonts w:ascii="Arial" w:eastAsiaTheme="minorHAnsi" w:hAnsi="Arial" w:cs="Arial"/>
          <w:sz w:val="20"/>
          <w:szCs w:val="20"/>
          <w:lang w:eastAsia="en-US"/>
        </w:rPr>
        <w:t xml:space="preserve">1. </w:t>
      </w:r>
      <w:r w:rsidRPr="00B77ECE">
        <w:rPr>
          <w:rFonts w:ascii="Arial" w:eastAsiaTheme="minorHAnsi" w:hAnsi="Arial" w:cs="Arial"/>
          <w:sz w:val="20"/>
          <w:szCs w:val="20"/>
          <w:lang w:eastAsia="en-US"/>
        </w:rPr>
        <w:tab/>
        <w:t>skutočnosti, že iný hospodársky subjekt, ktorý spĺňa pôvodne určené podmienky účasti, je právnym nástupcom pôvodného zhotoviteľa v dôsledku jeho reorganizácie, vrátane zlúčenia a</w:t>
      </w:r>
      <w:r>
        <w:rPr>
          <w:rFonts w:ascii="Arial" w:eastAsiaTheme="minorHAnsi" w:hAnsi="Arial" w:cs="Arial"/>
          <w:sz w:val="20"/>
          <w:szCs w:val="20"/>
          <w:lang w:eastAsia="en-US"/>
        </w:rPr>
        <w:t> </w:t>
      </w:r>
      <w:r w:rsidRPr="00B77ECE">
        <w:rPr>
          <w:rFonts w:ascii="Arial" w:eastAsiaTheme="minorHAnsi" w:hAnsi="Arial" w:cs="Arial"/>
          <w:sz w:val="20"/>
          <w:szCs w:val="20"/>
          <w:lang w:eastAsia="en-US"/>
        </w:rPr>
        <w:t xml:space="preserve"> splynutia alebo úpadku, za predpokladu, že pôvodná zmluva sa podstatne nemení a cieľom zmeny nie je vyhnúť sa použitiu postupov ZVO  alebo </w:t>
      </w:r>
    </w:p>
    <w:p w:rsidR="00075EDE" w:rsidRPr="00B77ECE" w:rsidRDefault="00075EDE" w:rsidP="00075EDE">
      <w:pPr>
        <w:autoSpaceDE w:val="0"/>
        <w:autoSpaceDN w:val="0"/>
        <w:adjustRightInd w:val="0"/>
        <w:spacing w:before="120"/>
        <w:ind w:left="1134" w:hanging="567"/>
        <w:rPr>
          <w:rFonts w:ascii="Arial" w:eastAsiaTheme="minorHAnsi" w:hAnsi="Arial" w:cs="Arial"/>
          <w:sz w:val="20"/>
          <w:szCs w:val="20"/>
          <w:lang w:eastAsia="en-US"/>
        </w:rPr>
      </w:pPr>
      <w:r w:rsidRPr="00B77ECE">
        <w:rPr>
          <w:rFonts w:ascii="Arial" w:eastAsiaTheme="minorHAnsi" w:hAnsi="Arial" w:cs="Arial"/>
          <w:sz w:val="20"/>
          <w:szCs w:val="20"/>
          <w:lang w:eastAsia="en-US"/>
        </w:rPr>
        <w:t xml:space="preserve">5.1.6 </w:t>
      </w:r>
      <w:r w:rsidRPr="00B77ECE">
        <w:rPr>
          <w:rFonts w:ascii="Arial" w:eastAsiaTheme="minorHAnsi" w:hAnsi="Arial" w:cs="Arial"/>
          <w:sz w:val="20"/>
          <w:szCs w:val="20"/>
          <w:lang w:eastAsia="en-US"/>
        </w:rPr>
        <w:tab/>
        <w:t xml:space="preserve">nedochádza k podstatnej zmene pôvodnej zmluvy bez ohľadu na hodnotu tejto zmeny. </w:t>
      </w:r>
    </w:p>
    <w:p w:rsidR="00075EDE" w:rsidRPr="00B77ECE" w:rsidRDefault="00075EDE" w:rsidP="00075EDE">
      <w:pPr>
        <w:autoSpaceDE w:val="0"/>
        <w:autoSpaceDN w:val="0"/>
        <w:adjustRightInd w:val="0"/>
        <w:rPr>
          <w:rFonts w:ascii="Arial" w:eastAsiaTheme="minorHAnsi" w:hAnsi="Arial" w:cs="Arial"/>
          <w:sz w:val="20"/>
          <w:szCs w:val="20"/>
          <w:lang w:eastAsia="en-US"/>
        </w:rPr>
      </w:pPr>
    </w:p>
    <w:p w:rsidR="00075EDE" w:rsidRPr="00B77ECE" w:rsidRDefault="00075EDE" w:rsidP="00075EDE">
      <w:pPr>
        <w:autoSpaceDE w:val="0"/>
        <w:autoSpaceDN w:val="0"/>
        <w:adjustRightInd w:val="0"/>
        <w:ind w:left="567" w:hanging="567"/>
        <w:rPr>
          <w:rFonts w:ascii="Arial" w:eastAsiaTheme="minorHAnsi" w:hAnsi="Arial" w:cs="Arial"/>
          <w:sz w:val="20"/>
          <w:szCs w:val="20"/>
          <w:lang w:eastAsia="en-US"/>
        </w:rPr>
      </w:pPr>
      <w:r w:rsidRPr="00B77ECE">
        <w:rPr>
          <w:rFonts w:ascii="Arial" w:eastAsiaTheme="minorHAnsi" w:hAnsi="Arial" w:cs="Arial"/>
          <w:b/>
          <w:sz w:val="20"/>
          <w:szCs w:val="20"/>
          <w:lang w:eastAsia="en-US"/>
        </w:rPr>
        <w:t>5.2</w:t>
      </w:r>
      <w:r w:rsidRPr="00B77ECE">
        <w:rPr>
          <w:rFonts w:ascii="Arial" w:eastAsiaTheme="minorHAnsi" w:hAnsi="Arial" w:cs="Arial"/>
          <w:sz w:val="20"/>
          <w:szCs w:val="20"/>
          <w:lang w:eastAsia="en-US"/>
        </w:rPr>
        <w:t xml:space="preserve"> </w:t>
      </w:r>
      <w:r w:rsidRPr="00B77ECE">
        <w:rPr>
          <w:rFonts w:ascii="Arial" w:eastAsiaTheme="minorHAnsi" w:hAnsi="Arial" w:cs="Arial"/>
          <w:sz w:val="20"/>
          <w:szCs w:val="20"/>
          <w:lang w:eastAsia="en-US"/>
        </w:rPr>
        <w:tab/>
        <w:t xml:space="preserve">Podstatnou zmenou pôvodnej zmluvy sa rozumie taká zmena, ktorou sa mení povaha alebo rozširuje rozsah pôvodnej zmluvy, najmä </w:t>
      </w:r>
    </w:p>
    <w:p w:rsidR="00075EDE" w:rsidRPr="00B77ECE" w:rsidRDefault="00075EDE" w:rsidP="00075EDE">
      <w:pPr>
        <w:autoSpaceDE w:val="0"/>
        <w:autoSpaceDN w:val="0"/>
        <w:adjustRightInd w:val="0"/>
        <w:spacing w:before="120"/>
        <w:ind w:left="851" w:hanging="284"/>
        <w:jc w:val="both"/>
        <w:rPr>
          <w:rFonts w:ascii="Arial" w:eastAsiaTheme="minorHAnsi" w:hAnsi="Arial" w:cs="Arial"/>
          <w:sz w:val="20"/>
          <w:szCs w:val="20"/>
          <w:lang w:eastAsia="en-US"/>
        </w:rPr>
      </w:pPr>
      <w:r w:rsidRPr="00B77ECE">
        <w:rPr>
          <w:rFonts w:ascii="Arial" w:eastAsiaTheme="minorHAnsi" w:hAnsi="Arial" w:cs="Arial"/>
          <w:sz w:val="20"/>
          <w:szCs w:val="20"/>
          <w:lang w:eastAsia="en-US"/>
        </w:rPr>
        <w:t xml:space="preserve">a) </w:t>
      </w:r>
      <w:r w:rsidRPr="00B77ECE">
        <w:rPr>
          <w:rFonts w:ascii="Arial" w:eastAsiaTheme="minorHAnsi" w:hAnsi="Arial" w:cs="Arial"/>
          <w:sz w:val="20"/>
          <w:szCs w:val="20"/>
          <w:lang w:eastAsia="en-US"/>
        </w:rPr>
        <w:tab/>
        <w:t xml:space="preserve">dopĺňajú alebo menia podstatným spôsobom podmienky, ktoré by v pôvodnom postupe zadávania zákazky umožnili účasť iných hospodárskych subjektov, alebo ktoré by umožnili prijať inú ponuku ako pôvodne prijatú ponuku, </w:t>
      </w:r>
    </w:p>
    <w:p w:rsidR="00075EDE" w:rsidRPr="00B77ECE" w:rsidRDefault="00075EDE" w:rsidP="00075EDE">
      <w:pPr>
        <w:autoSpaceDE w:val="0"/>
        <w:autoSpaceDN w:val="0"/>
        <w:adjustRightInd w:val="0"/>
        <w:ind w:left="851" w:hanging="284"/>
        <w:jc w:val="both"/>
        <w:rPr>
          <w:rFonts w:ascii="Arial" w:eastAsiaTheme="minorHAnsi" w:hAnsi="Arial" w:cs="Arial"/>
          <w:sz w:val="20"/>
          <w:szCs w:val="20"/>
          <w:lang w:eastAsia="en-US"/>
        </w:rPr>
      </w:pPr>
      <w:r w:rsidRPr="00B77ECE">
        <w:rPr>
          <w:rFonts w:ascii="Arial" w:eastAsiaTheme="minorHAnsi" w:hAnsi="Arial" w:cs="Arial"/>
          <w:sz w:val="20"/>
          <w:szCs w:val="20"/>
          <w:lang w:eastAsia="en-US"/>
        </w:rPr>
        <w:t xml:space="preserve">b) </w:t>
      </w:r>
      <w:r w:rsidRPr="00B77ECE">
        <w:rPr>
          <w:rFonts w:ascii="Arial" w:eastAsiaTheme="minorHAnsi" w:hAnsi="Arial" w:cs="Arial"/>
          <w:sz w:val="20"/>
          <w:szCs w:val="20"/>
          <w:lang w:eastAsia="en-US"/>
        </w:rPr>
        <w:tab/>
        <w:t xml:space="preserve">mení ekonomická rovnováha v prospech dodávateľa spôsobom, ktorý pôvodná zmluva neupravovala    alebo </w:t>
      </w:r>
    </w:p>
    <w:p w:rsidR="00075EDE" w:rsidRPr="00B77ECE" w:rsidRDefault="00075EDE" w:rsidP="00075EDE">
      <w:pPr>
        <w:autoSpaceDE w:val="0"/>
        <w:autoSpaceDN w:val="0"/>
        <w:adjustRightInd w:val="0"/>
        <w:ind w:left="851" w:hanging="284"/>
        <w:jc w:val="both"/>
        <w:rPr>
          <w:rFonts w:ascii="Arial" w:eastAsiaTheme="minorHAnsi" w:hAnsi="Arial" w:cs="Arial"/>
          <w:sz w:val="20"/>
          <w:szCs w:val="20"/>
          <w:lang w:eastAsia="en-US"/>
        </w:rPr>
      </w:pPr>
      <w:r w:rsidRPr="00B77ECE">
        <w:rPr>
          <w:rFonts w:ascii="Arial" w:eastAsiaTheme="minorHAnsi" w:hAnsi="Arial" w:cs="Arial"/>
          <w:sz w:val="20"/>
          <w:szCs w:val="20"/>
          <w:lang w:eastAsia="en-US"/>
        </w:rPr>
        <w:t xml:space="preserve">c) </w:t>
      </w:r>
      <w:r w:rsidRPr="00B77ECE">
        <w:rPr>
          <w:rFonts w:ascii="Arial" w:eastAsiaTheme="minorHAnsi" w:hAnsi="Arial" w:cs="Arial"/>
          <w:sz w:val="20"/>
          <w:szCs w:val="20"/>
          <w:lang w:eastAsia="en-US"/>
        </w:rPr>
        <w:tab/>
        <w:t xml:space="preserve">nahrádza pôvodný zhotoviteľ novým zhotoviteľom inak, ako podľa bodu 5.1.5. </w:t>
      </w:r>
    </w:p>
    <w:p w:rsidR="00075EDE" w:rsidRPr="00B77ECE" w:rsidRDefault="00075EDE" w:rsidP="00075EDE">
      <w:pPr>
        <w:autoSpaceDE w:val="0"/>
        <w:autoSpaceDN w:val="0"/>
        <w:adjustRightInd w:val="0"/>
        <w:rPr>
          <w:rFonts w:ascii="Arial" w:eastAsiaTheme="minorHAnsi" w:hAnsi="Arial" w:cs="Arial"/>
          <w:sz w:val="20"/>
          <w:szCs w:val="20"/>
          <w:lang w:eastAsia="en-US"/>
        </w:rPr>
      </w:pPr>
    </w:p>
    <w:p w:rsidR="00075EDE" w:rsidRPr="00B77ECE" w:rsidRDefault="00075EDE" w:rsidP="00075EDE">
      <w:pPr>
        <w:autoSpaceDE w:val="0"/>
        <w:autoSpaceDN w:val="0"/>
        <w:adjustRightInd w:val="0"/>
        <w:ind w:left="567" w:hanging="567"/>
        <w:jc w:val="both"/>
        <w:rPr>
          <w:rFonts w:ascii="Arial" w:eastAsiaTheme="minorHAnsi" w:hAnsi="Arial" w:cs="Arial"/>
          <w:sz w:val="20"/>
          <w:szCs w:val="20"/>
          <w:lang w:eastAsia="en-US"/>
        </w:rPr>
      </w:pPr>
      <w:r w:rsidRPr="00B77ECE">
        <w:rPr>
          <w:rFonts w:ascii="Arial" w:eastAsiaTheme="minorHAnsi" w:hAnsi="Arial" w:cs="Arial"/>
          <w:b/>
          <w:sz w:val="20"/>
          <w:szCs w:val="20"/>
          <w:lang w:eastAsia="en-US"/>
        </w:rPr>
        <w:t>5.3</w:t>
      </w:r>
      <w:r w:rsidRPr="00B77ECE">
        <w:rPr>
          <w:rFonts w:ascii="Arial" w:eastAsiaTheme="minorHAnsi" w:hAnsi="Arial" w:cs="Arial"/>
          <w:sz w:val="20"/>
          <w:szCs w:val="20"/>
          <w:lang w:eastAsia="en-US"/>
        </w:rPr>
        <w:t xml:space="preserve"> </w:t>
      </w:r>
      <w:r w:rsidRPr="00B77ECE">
        <w:rPr>
          <w:rFonts w:ascii="Arial" w:eastAsiaTheme="minorHAnsi" w:hAnsi="Arial" w:cs="Arial"/>
          <w:sz w:val="20"/>
          <w:szCs w:val="20"/>
          <w:lang w:eastAsia="en-US"/>
        </w:rPr>
        <w:tab/>
        <w:t xml:space="preserve">Zmluvu možno zmeniť počas jej trvania bez nového verejného obstarávania aj vtedy, ak hodnota všetkých zmien je nižšia ako finančný limit podľa § 5 ods. </w:t>
      </w:r>
      <w:r>
        <w:rPr>
          <w:rFonts w:ascii="Arial" w:eastAsiaTheme="minorHAnsi" w:hAnsi="Arial" w:cs="Arial"/>
          <w:sz w:val="20"/>
          <w:szCs w:val="20"/>
          <w:lang w:eastAsia="en-US"/>
        </w:rPr>
        <w:t>2</w:t>
      </w:r>
      <w:r w:rsidRPr="00B77ECE">
        <w:rPr>
          <w:rFonts w:ascii="Arial" w:eastAsiaTheme="minorHAnsi" w:hAnsi="Arial" w:cs="Arial"/>
          <w:sz w:val="20"/>
          <w:szCs w:val="20"/>
          <w:lang w:eastAsia="en-US"/>
        </w:rPr>
        <w:t xml:space="preserve">  ZVO a zároveň je nižšia ako </w:t>
      </w:r>
    </w:p>
    <w:p w:rsidR="00075EDE" w:rsidRPr="00B77ECE" w:rsidRDefault="00075EDE" w:rsidP="00075EDE">
      <w:pPr>
        <w:autoSpaceDE w:val="0"/>
        <w:autoSpaceDN w:val="0"/>
        <w:adjustRightInd w:val="0"/>
        <w:spacing w:before="120"/>
        <w:ind w:left="851" w:hanging="284"/>
        <w:jc w:val="both"/>
        <w:rPr>
          <w:rFonts w:ascii="Arial" w:eastAsiaTheme="minorHAnsi" w:hAnsi="Arial" w:cs="Arial"/>
          <w:sz w:val="20"/>
          <w:szCs w:val="20"/>
          <w:lang w:eastAsia="en-US"/>
        </w:rPr>
      </w:pPr>
      <w:r w:rsidRPr="00B77ECE">
        <w:rPr>
          <w:rFonts w:ascii="Arial" w:eastAsiaTheme="minorHAnsi" w:hAnsi="Arial" w:cs="Arial"/>
          <w:sz w:val="20"/>
          <w:szCs w:val="20"/>
          <w:lang w:eastAsia="en-US"/>
        </w:rPr>
        <w:t xml:space="preserve">a) </w:t>
      </w:r>
      <w:r w:rsidRPr="00B77ECE">
        <w:rPr>
          <w:rFonts w:ascii="Arial" w:eastAsiaTheme="minorHAnsi" w:hAnsi="Arial" w:cs="Arial"/>
          <w:sz w:val="20"/>
          <w:szCs w:val="20"/>
          <w:lang w:eastAsia="en-US"/>
        </w:rPr>
        <w:tab/>
        <w:t>15% hodnoty pôvodnej zmluv</w:t>
      </w:r>
      <w:r>
        <w:rPr>
          <w:rFonts w:ascii="Arial" w:eastAsiaTheme="minorHAnsi" w:hAnsi="Arial" w:cs="Arial"/>
          <w:sz w:val="20"/>
          <w:szCs w:val="20"/>
          <w:lang w:eastAsia="en-US"/>
        </w:rPr>
        <w:t>y</w:t>
      </w:r>
      <w:r w:rsidRPr="00B77ECE">
        <w:rPr>
          <w:rFonts w:ascii="Arial" w:eastAsiaTheme="minorHAnsi" w:hAnsi="Arial" w:cs="Arial"/>
          <w:sz w:val="20"/>
          <w:szCs w:val="20"/>
          <w:lang w:eastAsia="en-US"/>
        </w:rPr>
        <w:t xml:space="preserve">, </w:t>
      </w:r>
    </w:p>
    <w:p w:rsidR="00075EDE" w:rsidRPr="00B77ECE" w:rsidRDefault="00075EDE" w:rsidP="00075EDE">
      <w:pPr>
        <w:autoSpaceDE w:val="0"/>
        <w:autoSpaceDN w:val="0"/>
        <w:adjustRightInd w:val="0"/>
        <w:spacing w:before="120"/>
        <w:ind w:left="567"/>
        <w:jc w:val="both"/>
        <w:rPr>
          <w:rFonts w:ascii="Arial" w:eastAsiaTheme="minorHAnsi" w:hAnsi="Arial" w:cs="Arial"/>
          <w:sz w:val="20"/>
          <w:szCs w:val="20"/>
          <w:lang w:eastAsia="en-US"/>
        </w:rPr>
      </w:pPr>
      <w:r w:rsidRPr="00B77ECE">
        <w:rPr>
          <w:rFonts w:ascii="Arial" w:eastAsiaTheme="minorHAnsi" w:hAnsi="Arial" w:cs="Arial"/>
          <w:sz w:val="20"/>
          <w:szCs w:val="20"/>
          <w:lang w:eastAsia="en-US"/>
        </w:rPr>
        <w:t xml:space="preserve">pričom sa nesmie meniť charakter zmluvy. </w:t>
      </w:r>
    </w:p>
    <w:p w:rsidR="00075EDE" w:rsidRPr="00B77ECE" w:rsidRDefault="00075EDE" w:rsidP="00075EDE">
      <w:pPr>
        <w:autoSpaceDE w:val="0"/>
        <w:autoSpaceDN w:val="0"/>
        <w:adjustRightInd w:val="0"/>
        <w:ind w:left="567"/>
        <w:jc w:val="both"/>
        <w:rPr>
          <w:rFonts w:ascii="Arial" w:eastAsiaTheme="minorHAnsi" w:hAnsi="Arial" w:cs="Arial"/>
          <w:sz w:val="20"/>
          <w:szCs w:val="20"/>
          <w:lang w:eastAsia="en-US"/>
        </w:rPr>
      </w:pPr>
    </w:p>
    <w:p w:rsidR="00075EDE" w:rsidRPr="00B77ECE" w:rsidRDefault="00075EDE" w:rsidP="00075EDE">
      <w:pPr>
        <w:autoSpaceDE w:val="0"/>
        <w:autoSpaceDN w:val="0"/>
        <w:adjustRightInd w:val="0"/>
        <w:ind w:left="567" w:hanging="567"/>
        <w:jc w:val="both"/>
        <w:rPr>
          <w:rFonts w:ascii="Arial" w:eastAsiaTheme="minorHAnsi" w:hAnsi="Arial" w:cs="Arial"/>
          <w:sz w:val="20"/>
          <w:szCs w:val="20"/>
          <w:lang w:eastAsia="en-US"/>
        </w:rPr>
      </w:pPr>
      <w:r w:rsidRPr="00B77ECE">
        <w:rPr>
          <w:rFonts w:ascii="Arial" w:eastAsiaTheme="minorHAnsi" w:hAnsi="Arial" w:cs="Arial"/>
          <w:b/>
          <w:sz w:val="20"/>
          <w:szCs w:val="20"/>
          <w:lang w:eastAsia="en-US"/>
        </w:rPr>
        <w:t>5.4</w:t>
      </w:r>
      <w:r w:rsidRPr="00B77ECE">
        <w:rPr>
          <w:rFonts w:ascii="Arial" w:eastAsiaTheme="minorHAnsi" w:hAnsi="Arial" w:cs="Arial"/>
          <w:sz w:val="20"/>
          <w:szCs w:val="20"/>
          <w:lang w:eastAsia="en-US"/>
        </w:rPr>
        <w:t xml:space="preserve"> </w:t>
      </w:r>
      <w:r w:rsidRPr="00B77ECE">
        <w:rPr>
          <w:rFonts w:ascii="Arial" w:eastAsiaTheme="minorHAnsi" w:hAnsi="Arial" w:cs="Arial"/>
          <w:sz w:val="20"/>
          <w:szCs w:val="20"/>
          <w:lang w:eastAsia="en-US"/>
        </w:rPr>
        <w:tab/>
        <w:t>Podľa § 18 ods. 8 zákona o verejnom obstarávaní ak ide o zmenu zmluvy podľa odseku 1 písm. d) a</w:t>
      </w:r>
      <w:r>
        <w:rPr>
          <w:rFonts w:ascii="Arial" w:eastAsiaTheme="minorHAnsi" w:hAnsi="Arial" w:cs="Arial"/>
          <w:sz w:val="20"/>
          <w:szCs w:val="20"/>
          <w:lang w:eastAsia="en-US"/>
        </w:rPr>
        <w:t> </w:t>
      </w:r>
      <w:r w:rsidRPr="00B77ECE">
        <w:rPr>
          <w:rFonts w:ascii="Arial" w:eastAsiaTheme="minorHAnsi" w:hAnsi="Arial" w:cs="Arial"/>
          <w:sz w:val="20"/>
          <w:szCs w:val="20"/>
          <w:lang w:eastAsia="en-US"/>
        </w:rPr>
        <w:t xml:space="preserve">podľa odseku 2 písm. d), povinnosť zápisu do registra partnerov verejného sektora má aj nový zhotoviteľ, ak túto povinnosť mal aj pôvodný zhotoviteľ. Zhotoviteľ je však povinný vykonať overenie identifikácie konečného užívateľa výhod a podať návrh na zápis na účely zosúladenia zapísaných údajov v súlade so zákonom o registri partnerov verejného sektora. </w:t>
      </w:r>
    </w:p>
    <w:p w:rsidR="00075EDE" w:rsidRPr="00B77ECE" w:rsidRDefault="00075EDE" w:rsidP="00075EDE">
      <w:pPr>
        <w:autoSpaceDE w:val="0"/>
        <w:autoSpaceDN w:val="0"/>
        <w:adjustRightInd w:val="0"/>
        <w:ind w:left="567" w:hanging="567"/>
        <w:jc w:val="both"/>
        <w:rPr>
          <w:rFonts w:ascii="Arial" w:eastAsiaTheme="minorHAnsi" w:hAnsi="Arial" w:cs="Arial"/>
          <w:sz w:val="20"/>
          <w:szCs w:val="20"/>
          <w:lang w:eastAsia="en-US"/>
        </w:rPr>
      </w:pPr>
    </w:p>
    <w:p w:rsidR="00075EDE" w:rsidRDefault="00075EDE" w:rsidP="00075EDE">
      <w:pPr>
        <w:autoSpaceDE w:val="0"/>
        <w:autoSpaceDN w:val="0"/>
        <w:adjustRightInd w:val="0"/>
        <w:ind w:left="567" w:hanging="567"/>
        <w:jc w:val="both"/>
        <w:rPr>
          <w:rFonts w:ascii="Arial" w:eastAsiaTheme="minorHAnsi" w:hAnsi="Arial" w:cs="Arial"/>
          <w:sz w:val="20"/>
          <w:szCs w:val="20"/>
          <w:lang w:eastAsia="en-US"/>
        </w:rPr>
      </w:pPr>
      <w:r w:rsidRPr="00B77ECE">
        <w:rPr>
          <w:rFonts w:ascii="Arial" w:eastAsiaTheme="minorHAnsi" w:hAnsi="Arial" w:cs="Arial"/>
          <w:b/>
          <w:sz w:val="20"/>
          <w:szCs w:val="20"/>
          <w:lang w:eastAsia="en-US"/>
        </w:rPr>
        <w:t>5.5</w:t>
      </w:r>
      <w:r w:rsidRPr="00B77ECE">
        <w:rPr>
          <w:rFonts w:ascii="Arial" w:eastAsiaTheme="minorHAnsi" w:hAnsi="Arial" w:cs="Arial"/>
          <w:sz w:val="20"/>
          <w:szCs w:val="20"/>
          <w:lang w:eastAsia="en-US"/>
        </w:rPr>
        <w:t xml:space="preserve"> </w:t>
      </w:r>
      <w:r w:rsidRPr="00B77ECE">
        <w:rPr>
          <w:rFonts w:ascii="Arial" w:eastAsiaTheme="minorHAnsi" w:hAnsi="Arial" w:cs="Arial"/>
          <w:sz w:val="20"/>
          <w:szCs w:val="20"/>
          <w:lang w:eastAsia="en-US"/>
        </w:rPr>
        <w:tab/>
        <w:t xml:space="preserve">Ak ide o zmenu podľa bodu 5.1.3 alebo 5.1.4, </w:t>
      </w:r>
      <w:r>
        <w:rPr>
          <w:rFonts w:ascii="Arial" w:eastAsiaTheme="minorHAnsi" w:hAnsi="Arial" w:cs="Arial"/>
          <w:sz w:val="20"/>
          <w:szCs w:val="20"/>
          <w:lang w:eastAsia="en-US"/>
        </w:rPr>
        <w:t xml:space="preserve">nemôže dôjsť k navýšeniu hodnoty plnenia o viac ako </w:t>
      </w:r>
      <w:r w:rsidRPr="00B77ECE">
        <w:rPr>
          <w:rFonts w:ascii="Arial" w:eastAsiaTheme="minorHAnsi" w:hAnsi="Arial" w:cs="Arial"/>
          <w:sz w:val="20"/>
          <w:szCs w:val="20"/>
          <w:lang w:eastAsia="en-US"/>
        </w:rPr>
        <w:t xml:space="preserve">50% hodnoty pôvodnej zmluvy. </w:t>
      </w:r>
    </w:p>
    <w:p w:rsidR="00075EDE" w:rsidRPr="003B41F8" w:rsidRDefault="00075EDE" w:rsidP="00075EDE">
      <w:pPr>
        <w:autoSpaceDE w:val="0"/>
        <w:autoSpaceDN w:val="0"/>
        <w:adjustRightInd w:val="0"/>
        <w:ind w:left="567"/>
        <w:jc w:val="both"/>
        <w:rPr>
          <w:rFonts w:ascii="Arial" w:eastAsiaTheme="minorHAnsi" w:hAnsi="Arial" w:cs="Arial"/>
          <w:sz w:val="20"/>
          <w:szCs w:val="20"/>
          <w:lang w:eastAsia="en-US"/>
        </w:rPr>
      </w:pPr>
      <w:r w:rsidRPr="003B41F8">
        <w:rPr>
          <w:rFonts w:ascii="Arial" w:eastAsiaTheme="minorHAnsi" w:hAnsi="Arial" w:cs="Arial"/>
          <w:sz w:val="20"/>
          <w:szCs w:val="20"/>
          <w:lang w:eastAsia="en-US"/>
        </w:rPr>
        <w:t>Ak ide o opakované zmeny, obmedzenie podľa prvej vety sa vzťahuje na ka</w:t>
      </w:r>
      <w:r>
        <w:rPr>
          <w:rFonts w:ascii="Arial" w:eastAsiaTheme="minorHAnsi" w:hAnsi="Arial" w:cs="Arial"/>
          <w:sz w:val="20"/>
          <w:szCs w:val="20"/>
          <w:lang w:eastAsia="en-US"/>
        </w:rPr>
        <w:t>ž</w:t>
      </w:r>
      <w:r w:rsidRPr="003B41F8">
        <w:rPr>
          <w:rFonts w:ascii="Arial" w:eastAsiaTheme="minorHAnsi" w:hAnsi="Arial" w:cs="Arial"/>
          <w:sz w:val="20"/>
          <w:szCs w:val="20"/>
          <w:lang w:eastAsia="en-US"/>
        </w:rPr>
        <w:t>dú zmenu.</w:t>
      </w:r>
      <w:r w:rsidRPr="00044FC8">
        <w:rPr>
          <w:rFonts w:ascii="Arial" w:eastAsiaTheme="minorHAnsi" w:hAnsi="Arial" w:cs="Arial"/>
          <w:sz w:val="20"/>
          <w:szCs w:val="20"/>
          <w:lang w:eastAsia="en-US"/>
        </w:rPr>
        <w:t xml:space="preserve"> </w:t>
      </w:r>
      <w:r w:rsidRPr="00B77ECE">
        <w:rPr>
          <w:rFonts w:ascii="Arial" w:eastAsiaTheme="minorHAnsi" w:hAnsi="Arial" w:cs="Arial"/>
          <w:sz w:val="20"/>
          <w:szCs w:val="20"/>
          <w:lang w:eastAsia="en-US"/>
        </w:rPr>
        <w:t>Opakovanými zmenami zmluvy sa nemožno vyhnúť použitiu postupov  podľa ZVO.</w:t>
      </w:r>
    </w:p>
    <w:p w:rsidR="00075EDE" w:rsidRPr="00B77ECE" w:rsidRDefault="00075EDE" w:rsidP="00075EDE">
      <w:pPr>
        <w:autoSpaceDE w:val="0"/>
        <w:autoSpaceDN w:val="0"/>
        <w:adjustRightInd w:val="0"/>
        <w:ind w:left="567" w:hanging="567"/>
        <w:jc w:val="both"/>
        <w:rPr>
          <w:rFonts w:ascii="Arial" w:eastAsiaTheme="minorHAnsi" w:hAnsi="Arial" w:cs="Arial"/>
          <w:sz w:val="20"/>
          <w:szCs w:val="20"/>
          <w:lang w:eastAsia="en-US"/>
        </w:rPr>
      </w:pPr>
    </w:p>
    <w:p w:rsidR="00075EDE" w:rsidRPr="00B77ECE" w:rsidRDefault="00075EDE" w:rsidP="00075EDE">
      <w:pPr>
        <w:autoSpaceDE w:val="0"/>
        <w:autoSpaceDN w:val="0"/>
        <w:adjustRightInd w:val="0"/>
        <w:ind w:left="567" w:hanging="567"/>
        <w:jc w:val="both"/>
        <w:rPr>
          <w:rFonts w:ascii="Arial" w:eastAsiaTheme="minorHAnsi" w:hAnsi="Arial" w:cs="Arial"/>
          <w:sz w:val="20"/>
          <w:szCs w:val="20"/>
          <w:lang w:eastAsia="en-US"/>
        </w:rPr>
      </w:pPr>
      <w:r w:rsidRPr="00B77ECE">
        <w:rPr>
          <w:rFonts w:ascii="Arial" w:eastAsiaTheme="minorHAnsi" w:hAnsi="Arial" w:cs="Arial"/>
          <w:b/>
          <w:sz w:val="20"/>
          <w:szCs w:val="20"/>
          <w:lang w:eastAsia="en-US"/>
        </w:rPr>
        <w:t>5.6</w:t>
      </w:r>
      <w:r w:rsidRPr="00B77ECE">
        <w:rPr>
          <w:rFonts w:ascii="Arial" w:eastAsiaTheme="minorHAnsi" w:hAnsi="Arial" w:cs="Arial"/>
          <w:sz w:val="20"/>
          <w:szCs w:val="20"/>
          <w:lang w:eastAsia="en-US"/>
        </w:rPr>
        <w:t xml:space="preserve"> </w:t>
      </w:r>
      <w:r w:rsidRPr="00B77ECE">
        <w:rPr>
          <w:rFonts w:ascii="Arial" w:eastAsiaTheme="minorHAnsi" w:hAnsi="Arial" w:cs="Arial"/>
          <w:sz w:val="20"/>
          <w:szCs w:val="20"/>
          <w:lang w:eastAsia="en-US"/>
        </w:rPr>
        <w:tab/>
        <w:t xml:space="preserve">Zmena zmluvy musí byť písomná. </w:t>
      </w:r>
    </w:p>
    <w:p w:rsidR="00075EDE" w:rsidRPr="00B77ECE" w:rsidRDefault="00075EDE" w:rsidP="00075EDE">
      <w:pPr>
        <w:tabs>
          <w:tab w:val="num" w:pos="480"/>
          <w:tab w:val="left" w:pos="540"/>
        </w:tabs>
        <w:ind w:left="480" w:right="50"/>
        <w:jc w:val="both"/>
        <w:rPr>
          <w:rFonts w:ascii="Arial" w:eastAsiaTheme="minorHAnsi" w:hAnsi="Arial" w:cs="Arial"/>
          <w:b/>
          <w:bCs/>
          <w:sz w:val="22"/>
          <w:szCs w:val="22"/>
          <w:lang w:eastAsia="en-US"/>
        </w:rPr>
      </w:pPr>
    </w:p>
    <w:p w:rsidR="00075EDE" w:rsidRPr="00B77ECE" w:rsidRDefault="00075EDE" w:rsidP="00075EDE">
      <w:pPr>
        <w:tabs>
          <w:tab w:val="num" w:pos="480"/>
          <w:tab w:val="left" w:pos="540"/>
        </w:tabs>
        <w:ind w:left="480" w:right="50"/>
        <w:jc w:val="both"/>
        <w:rPr>
          <w:rFonts w:ascii="Arial" w:eastAsiaTheme="minorHAnsi" w:hAnsi="Arial" w:cs="Arial"/>
          <w:b/>
          <w:bCs/>
          <w:sz w:val="22"/>
          <w:szCs w:val="22"/>
          <w:lang w:eastAsia="en-US"/>
        </w:rPr>
      </w:pPr>
    </w:p>
    <w:p w:rsidR="00075EDE" w:rsidRPr="00B77ECE" w:rsidRDefault="00075EDE" w:rsidP="00075EDE">
      <w:pPr>
        <w:tabs>
          <w:tab w:val="left" w:pos="0"/>
        </w:tabs>
        <w:ind w:right="50"/>
        <w:jc w:val="center"/>
        <w:rPr>
          <w:rFonts w:ascii="Arial" w:hAnsi="Arial" w:cs="Arial"/>
          <w:sz w:val="20"/>
          <w:szCs w:val="20"/>
          <w:lang w:eastAsia="sk-SK"/>
        </w:rPr>
      </w:pPr>
      <w:r w:rsidRPr="00B77ECE">
        <w:rPr>
          <w:rFonts w:ascii="Arial" w:eastAsiaTheme="minorHAnsi" w:hAnsi="Arial" w:cs="Arial"/>
          <w:b/>
          <w:bCs/>
          <w:sz w:val="22"/>
          <w:szCs w:val="22"/>
          <w:lang w:eastAsia="en-US"/>
        </w:rPr>
        <w:t>Čl. 6. ODSTÚPENIE OD ZMLUVY</w:t>
      </w:r>
    </w:p>
    <w:p w:rsidR="00075EDE" w:rsidRPr="00B77ECE" w:rsidRDefault="00075EDE" w:rsidP="00075EDE">
      <w:pPr>
        <w:tabs>
          <w:tab w:val="num" w:pos="480"/>
          <w:tab w:val="left" w:pos="540"/>
        </w:tabs>
        <w:ind w:left="480" w:right="50"/>
        <w:jc w:val="both"/>
        <w:rPr>
          <w:rFonts w:ascii="Arial" w:hAnsi="Arial" w:cs="Arial"/>
          <w:sz w:val="20"/>
          <w:szCs w:val="20"/>
          <w:lang w:eastAsia="sk-SK"/>
        </w:rPr>
      </w:pPr>
    </w:p>
    <w:p w:rsidR="00075EDE" w:rsidRPr="00B77ECE" w:rsidRDefault="00075EDE" w:rsidP="00075EDE">
      <w:pPr>
        <w:autoSpaceDE w:val="0"/>
        <w:autoSpaceDN w:val="0"/>
        <w:adjustRightInd w:val="0"/>
        <w:ind w:left="567" w:hanging="567"/>
        <w:rPr>
          <w:rFonts w:ascii="Arial" w:eastAsiaTheme="minorHAnsi" w:hAnsi="Arial" w:cs="Arial"/>
          <w:sz w:val="20"/>
          <w:szCs w:val="20"/>
          <w:lang w:eastAsia="en-US"/>
        </w:rPr>
      </w:pPr>
      <w:r w:rsidRPr="00B77ECE">
        <w:rPr>
          <w:rFonts w:ascii="Arial" w:eastAsiaTheme="minorHAnsi" w:hAnsi="Arial" w:cs="Arial"/>
          <w:b/>
          <w:sz w:val="20"/>
          <w:szCs w:val="20"/>
          <w:lang w:eastAsia="en-US"/>
        </w:rPr>
        <w:t>6.1</w:t>
      </w:r>
      <w:r w:rsidRPr="00B77ECE">
        <w:rPr>
          <w:rFonts w:ascii="Arial" w:eastAsiaTheme="minorHAnsi" w:hAnsi="Arial" w:cs="Arial"/>
          <w:sz w:val="20"/>
          <w:szCs w:val="20"/>
          <w:lang w:eastAsia="en-US"/>
        </w:rPr>
        <w:t xml:space="preserve"> </w:t>
      </w:r>
      <w:r w:rsidRPr="00B77ECE">
        <w:rPr>
          <w:rFonts w:ascii="Arial" w:eastAsiaTheme="minorHAnsi" w:hAnsi="Arial" w:cs="Arial"/>
          <w:sz w:val="20"/>
          <w:szCs w:val="20"/>
          <w:lang w:eastAsia="en-US"/>
        </w:rPr>
        <w:tab/>
        <w:t>Objednávateľ môže odstúpiť od zmluvy:</w:t>
      </w:r>
    </w:p>
    <w:p w:rsidR="00075EDE" w:rsidRPr="00B77ECE" w:rsidRDefault="00075EDE" w:rsidP="00075EDE">
      <w:pPr>
        <w:autoSpaceDE w:val="0"/>
        <w:autoSpaceDN w:val="0"/>
        <w:adjustRightInd w:val="0"/>
        <w:spacing w:before="120"/>
        <w:ind w:left="851" w:hanging="284"/>
        <w:jc w:val="both"/>
        <w:rPr>
          <w:rFonts w:ascii="Arial" w:eastAsiaTheme="minorHAnsi" w:hAnsi="Arial" w:cs="Arial"/>
          <w:sz w:val="20"/>
          <w:szCs w:val="20"/>
          <w:lang w:eastAsia="en-US"/>
        </w:rPr>
      </w:pPr>
      <w:r w:rsidRPr="00B77ECE">
        <w:rPr>
          <w:rFonts w:ascii="Arial" w:eastAsiaTheme="minorHAnsi" w:hAnsi="Arial" w:cs="Arial"/>
          <w:sz w:val="20"/>
          <w:szCs w:val="20"/>
          <w:lang w:eastAsia="en-US"/>
        </w:rPr>
        <w:t xml:space="preserve">a) </w:t>
      </w:r>
      <w:r w:rsidRPr="00B77ECE">
        <w:rPr>
          <w:rFonts w:ascii="Arial" w:eastAsiaTheme="minorHAnsi" w:hAnsi="Arial" w:cs="Arial"/>
          <w:sz w:val="20"/>
          <w:szCs w:val="20"/>
          <w:lang w:eastAsia="en-US"/>
        </w:rPr>
        <w:tab/>
      </w:r>
      <w:r w:rsidRPr="00B77ECE">
        <w:rPr>
          <w:rFonts w:ascii="Arial" w:eastAsiaTheme="minorHAnsi" w:hAnsi="Arial" w:cs="Arial"/>
          <w:b/>
          <w:bCs/>
          <w:sz w:val="20"/>
          <w:szCs w:val="20"/>
          <w:lang w:eastAsia="en-US"/>
        </w:rPr>
        <w:t xml:space="preserve">ak v čase jej uzavretia existoval dôvod na vylúčenie </w:t>
      </w:r>
      <w:r w:rsidRPr="00B77ECE">
        <w:rPr>
          <w:rFonts w:ascii="Arial" w:eastAsiaTheme="minorHAnsi" w:hAnsi="Arial" w:cs="Arial"/>
          <w:sz w:val="20"/>
          <w:szCs w:val="20"/>
          <w:lang w:eastAsia="en-US"/>
        </w:rPr>
        <w:t xml:space="preserve">zhotoviteľa pre nesplnenie podmienky účasti podľa § 32 ods. 1 písm. a) ZVO, </w:t>
      </w:r>
    </w:p>
    <w:p w:rsidR="00075EDE" w:rsidRPr="00B77ECE" w:rsidRDefault="00075EDE" w:rsidP="00075EDE">
      <w:pPr>
        <w:autoSpaceDE w:val="0"/>
        <w:autoSpaceDN w:val="0"/>
        <w:adjustRightInd w:val="0"/>
        <w:ind w:left="851" w:hanging="284"/>
        <w:jc w:val="both"/>
        <w:rPr>
          <w:rFonts w:ascii="Arial" w:eastAsiaTheme="minorHAnsi" w:hAnsi="Arial" w:cs="Arial"/>
          <w:sz w:val="20"/>
          <w:szCs w:val="20"/>
          <w:lang w:eastAsia="en-US"/>
        </w:rPr>
      </w:pPr>
      <w:r w:rsidRPr="00B77ECE">
        <w:rPr>
          <w:rFonts w:ascii="Arial" w:eastAsiaTheme="minorHAnsi" w:hAnsi="Arial" w:cs="Arial"/>
          <w:sz w:val="20"/>
          <w:szCs w:val="20"/>
          <w:lang w:eastAsia="en-US"/>
        </w:rPr>
        <w:t xml:space="preserve">b) </w:t>
      </w:r>
      <w:r w:rsidRPr="00B77ECE">
        <w:rPr>
          <w:rFonts w:ascii="Arial" w:eastAsiaTheme="minorHAnsi" w:hAnsi="Arial" w:cs="Arial"/>
          <w:sz w:val="20"/>
          <w:szCs w:val="20"/>
          <w:lang w:eastAsia="en-US"/>
        </w:rPr>
        <w:tab/>
        <w:t xml:space="preserve">ak táto nemala byť uzavretá so zhotoviteľom v súvislosti so závažným porušením povinnosti vyplývajúcej z právne záväzného aktu Európskej únie, o ktorom rozhodol Súdny dvor Európskej únie v súlade so Zmluvou o fungovaní Európskej únie, </w:t>
      </w:r>
    </w:p>
    <w:p w:rsidR="00075EDE" w:rsidRPr="00B77ECE" w:rsidRDefault="00075EDE" w:rsidP="00075EDE">
      <w:pPr>
        <w:autoSpaceDE w:val="0"/>
        <w:autoSpaceDN w:val="0"/>
        <w:adjustRightInd w:val="0"/>
        <w:ind w:left="567" w:hanging="567"/>
        <w:rPr>
          <w:rFonts w:ascii="Arial" w:eastAsiaTheme="minorHAnsi" w:hAnsi="Arial" w:cs="Arial"/>
          <w:sz w:val="20"/>
          <w:szCs w:val="20"/>
          <w:lang w:eastAsia="en-US"/>
        </w:rPr>
      </w:pPr>
    </w:p>
    <w:p w:rsidR="00075EDE" w:rsidRPr="00B77ECE" w:rsidRDefault="00075EDE" w:rsidP="00075EDE">
      <w:pPr>
        <w:autoSpaceDE w:val="0"/>
        <w:autoSpaceDN w:val="0"/>
        <w:adjustRightInd w:val="0"/>
        <w:ind w:left="567" w:hanging="567"/>
        <w:rPr>
          <w:rFonts w:ascii="Arial" w:eastAsiaTheme="minorHAnsi" w:hAnsi="Arial" w:cs="Arial"/>
          <w:sz w:val="20"/>
          <w:szCs w:val="20"/>
          <w:lang w:eastAsia="en-US"/>
        </w:rPr>
      </w:pPr>
      <w:r w:rsidRPr="00B77ECE">
        <w:rPr>
          <w:rFonts w:ascii="Arial" w:eastAsiaTheme="minorHAnsi" w:hAnsi="Arial" w:cs="Arial"/>
          <w:b/>
          <w:sz w:val="20"/>
          <w:szCs w:val="20"/>
          <w:lang w:eastAsia="en-US"/>
        </w:rPr>
        <w:t>6.2</w:t>
      </w:r>
      <w:r w:rsidRPr="00B77ECE">
        <w:rPr>
          <w:rFonts w:ascii="Arial" w:eastAsiaTheme="minorHAnsi" w:hAnsi="Arial" w:cs="Arial"/>
          <w:sz w:val="20"/>
          <w:szCs w:val="20"/>
          <w:lang w:eastAsia="en-US"/>
        </w:rPr>
        <w:t xml:space="preserve"> </w:t>
      </w:r>
      <w:r w:rsidRPr="00B77ECE">
        <w:rPr>
          <w:rFonts w:ascii="Arial" w:eastAsiaTheme="minorHAnsi" w:hAnsi="Arial" w:cs="Arial"/>
          <w:sz w:val="20"/>
          <w:szCs w:val="20"/>
          <w:lang w:eastAsia="en-US"/>
        </w:rPr>
        <w:tab/>
        <w:t xml:space="preserve">Objednávateľ môže odstúpiť od časti zmluvy, ktorou došlo k podstatnej zmene pôvodnej zmluvy a ktorá si vyžadovala nové verejné obstarávanie. </w:t>
      </w:r>
    </w:p>
    <w:p w:rsidR="00075EDE" w:rsidRPr="00B77ECE" w:rsidRDefault="00075EDE" w:rsidP="00075EDE">
      <w:pPr>
        <w:autoSpaceDE w:val="0"/>
        <w:autoSpaceDN w:val="0"/>
        <w:adjustRightInd w:val="0"/>
        <w:ind w:left="567" w:hanging="567"/>
        <w:rPr>
          <w:rFonts w:ascii="Arial" w:eastAsiaTheme="minorHAnsi" w:hAnsi="Arial" w:cs="Arial"/>
          <w:sz w:val="20"/>
          <w:szCs w:val="20"/>
          <w:lang w:eastAsia="en-US"/>
        </w:rPr>
      </w:pPr>
    </w:p>
    <w:p w:rsidR="00075EDE" w:rsidRPr="00B77ECE" w:rsidRDefault="00075EDE" w:rsidP="00075EDE">
      <w:pPr>
        <w:tabs>
          <w:tab w:val="left" w:pos="0"/>
        </w:tabs>
        <w:ind w:left="567" w:right="50" w:hanging="567"/>
        <w:jc w:val="both"/>
        <w:rPr>
          <w:rFonts w:ascii="Arial" w:eastAsiaTheme="minorHAnsi" w:hAnsi="Arial" w:cs="Arial"/>
          <w:sz w:val="20"/>
          <w:szCs w:val="20"/>
          <w:lang w:eastAsia="en-US"/>
        </w:rPr>
      </w:pPr>
      <w:r w:rsidRPr="00B77ECE">
        <w:rPr>
          <w:rFonts w:ascii="Arial" w:eastAsiaTheme="minorHAnsi" w:hAnsi="Arial" w:cs="Arial"/>
          <w:b/>
          <w:sz w:val="20"/>
          <w:szCs w:val="20"/>
          <w:lang w:eastAsia="en-US"/>
        </w:rPr>
        <w:t>6.3</w:t>
      </w:r>
      <w:r w:rsidRPr="00B77ECE">
        <w:rPr>
          <w:rFonts w:ascii="Arial" w:eastAsiaTheme="minorHAnsi" w:hAnsi="Arial" w:cs="Arial"/>
          <w:sz w:val="20"/>
          <w:szCs w:val="20"/>
          <w:lang w:eastAsia="en-US"/>
        </w:rPr>
        <w:t xml:space="preserve"> </w:t>
      </w:r>
      <w:r w:rsidRPr="00B77ECE">
        <w:rPr>
          <w:rFonts w:ascii="Arial" w:eastAsiaTheme="minorHAnsi" w:hAnsi="Arial" w:cs="Arial"/>
          <w:sz w:val="20"/>
          <w:szCs w:val="20"/>
          <w:lang w:eastAsia="en-US"/>
        </w:rPr>
        <w:tab/>
        <w:t>Verejný obstarávateľ nesmie uzavrieť zmluvu s uchádzačom , ktorý má povinnosť zapisovať sa do registra partnerov verejného sektora podľa § 11 zákona o verejnom obstarávaní, a nie je zapísaný v registri partnerov verejného sektora alebo ktorých subdodávatelia alebo subdodávatelia podľa zákona o registri partnerov verejného sektora, ktorí majú povinnosť sa zapisovať do registra partnerov verejného sektora a nie sú zapísaní v registri partnerov verejného sektora. Uchádzač a/alebo subdodávateľ je však povinný vykonať overenie identifikácie konečného užívateľa výhod a podať návrh na zápis na účely zosúladenia zapísaných údajov v súlade so zákonom o registri partnerov verejného sektora.</w:t>
      </w:r>
    </w:p>
    <w:p w:rsidR="00075EDE" w:rsidRPr="00B77ECE" w:rsidRDefault="00075EDE" w:rsidP="00075EDE">
      <w:pPr>
        <w:tabs>
          <w:tab w:val="left" w:pos="0"/>
        </w:tabs>
        <w:ind w:left="567" w:right="50" w:hanging="567"/>
        <w:jc w:val="both"/>
        <w:rPr>
          <w:rFonts w:ascii="Arial" w:eastAsiaTheme="minorHAnsi" w:hAnsi="Arial" w:cs="Arial"/>
          <w:sz w:val="20"/>
          <w:szCs w:val="20"/>
          <w:lang w:eastAsia="en-US"/>
        </w:rPr>
      </w:pPr>
    </w:p>
    <w:p w:rsidR="00075EDE" w:rsidRPr="00B77ECE" w:rsidRDefault="00075EDE" w:rsidP="00075EDE">
      <w:pPr>
        <w:autoSpaceDE w:val="0"/>
        <w:autoSpaceDN w:val="0"/>
        <w:adjustRightInd w:val="0"/>
        <w:ind w:left="567" w:hanging="567"/>
        <w:jc w:val="both"/>
        <w:rPr>
          <w:rFonts w:ascii="Arial" w:eastAsiaTheme="minorHAnsi" w:hAnsi="Arial" w:cs="Arial"/>
          <w:sz w:val="20"/>
          <w:szCs w:val="20"/>
          <w:lang w:eastAsia="en-US"/>
        </w:rPr>
      </w:pPr>
      <w:r w:rsidRPr="00B77ECE">
        <w:rPr>
          <w:rFonts w:ascii="Arial" w:eastAsiaTheme="minorHAnsi" w:hAnsi="Arial" w:cs="Arial"/>
          <w:b/>
          <w:sz w:val="20"/>
          <w:szCs w:val="20"/>
          <w:lang w:eastAsia="en-US"/>
        </w:rPr>
        <w:t>6.4</w:t>
      </w:r>
      <w:r w:rsidRPr="00B77ECE">
        <w:rPr>
          <w:rFonts w:ascii="Arial" w:eastAsiaTheme="minorHAnsi" w:hAnsi="Arial" w:cs="Arial"/>
          <w:sz w:val="20"/>
          <w:szCs w:val="20"/>
          <w:lang w:eastAsia="en-US"/>
        </w:rPr>
        <w:t xml:space="preserve"> </w:t>
      </w:r>
      <w:r w:rsidRPr="00B77ECE">
        <w:rPr>
          <w:rFonts w:ascii="Arial" w:eastAsiaTheme="minorHAnsi" w:hAnsi="Arial" w:cs="Arial"/>
          <w:sz w:val="20"/>
          <w:szCs w:val="20"/>
          <w:lang w:eastAsia="en-US"/>
        </w:rPr>
        <w:tab/>
        <w:t xml:space="preserve">Objednávateľ má právo odstúpiť od zmluvy v prípade, ak vzniknú dôvody na odstúpenie podľa § 15, ods.1 zákona č.315/2016 Z.z. Ak registrujúci orgán rozhodne o výmaze z dôvodov ustanovených v § 13, § 14, § 15 zákona č.315/2016 Z.z. považuje sa takéto konanie za podstatné porušenie zmluvy. </w:t>
      </w:r>
    </w:p>
    <w:p w:rsidR="00075EDE" w:rsidRPr="00B77ECE" w:rsidRDefault="00075EDE" w:rsidP="00075EDE">
      <w:pPr>
        <w:autoSpaceDE w:val="0"/>
        <w:autoSpaceDN w:val="0"/>
        <w:adjustRightInd w:val="0"/>
        <w:ind w:left="567" w:hanging="567"/>
        <w:jc w:val="both"/>
        <w:rPr>
          <w:rFonts w:ascii="Arial" w:eastAsiaTheme="minorHAnsi" w:hAnsi="Arial" w:cs="Arial"/>
          <w:sz w:val="20"/>
          <w:szCs w:val="20"/>
          <w:lang w:eastAsia="en-US"/>
        </w:rPr>
      </w:pPr>
    </w:p>
    <w:p w:rsidR="00075EDE" w:rsidRPr="00B77ECE" w:rsidRDefault="00075EDE" w:rsidP="00075EDE">
      <w:pPr>
        <w:autoSpaceDE w:val="0"/>
        <w:autoSpaceDN w:val="0"/>
        <w:adjustRightInd w:val="0"/>
        <w:ind w:left="567" w:hanging="567"/>
        <w:jc w:val="both"/>
        <w:rPr>
          <w:rFonts w:ascii="Arial" w:eastAsiaTheme="minorHAnsi" w:hAnsi="Arial" w:cs="Arial"/>
          <w:sz w:val="20"/>
          <w:szCs w:val="20"/>
          <w:lang w:eastAsia="en-US"/>
        </w:rPr>
      </w:pPr>
      <w:r w:rsidRPr="00B77ECE">
        <w:rPr>
          <w:rFonts w:ascii="Arial" w:eastAsiaTheme="minorHAnsi" w:hAnsi="Arial" w:cs="Arial"/>
          <w:b/>
          <w:sz w:val="20"/>
          <w:szCs w:val="20"/>
          <w:lang w:eastAsia="en-US"/>
        </w:rPr>
        <w:t>6.5</w:t>
      </w:r>
      <w:r w:rsidRPr="00B77ECE">
        <w:rPr>
          <w:rFonts w:ascii="Arial" w:eastAsiaTheme="minorHAnsi" w:hAnsi="Arial" w:cs="Arial"/>
          <w:sz w:val="20"/>
          <w:szCs w:val="20"/>
          <w:lang w:eastAsia="en-US"/>
        </w:rPr>
        <w:t xml:space="preserve"> </w:t>
      </w:r>
      <w:r w:rsidRPr="00B77ECE">
        <w:rPr>
          <w:rFonts w:ascii="Arial" w:eastAsiaTheme="minorHAnsi" w:hAnsi="Arial" w:cs="Arial"/>
          <w:sz w:val="20"/>
          <w:szCs w:val="20"/>
          <w:lang w:eastAsia="en-US"/>
        </w:rPr>
        <w:tab/>
        <w:t xml:space="preserve">Týmto ustanovením nie je dotknuté právo objednávateľa odstúpiť od zmluvy alebo jej časti podľa osobitného predpisu. </w:t>
      </w:r>
    </w:p>
    <w:p w:rsidR="00075EDE" w:rsidRPr="00B77ECE" w:rsidRDefault="00075EDE" w:rsidP="00075EDE">
      <w:pPr>
        <w:autoSpaceDE w:val="0"/>
        <w:autoSpaceDN w:val="0"/>
        <w:adjustRightInd w:val="0"/>
        <w:ind w:left="567" w:hanging="567"/>
        <w:jc w:val="both"/>
        <w:rPr>
          <w:rFonts w:ascii="Arial" w:eastAsiaTheme="minorHAnsi" w:hAnsi="Arial" w:cs="Arial"/>
          <w:sz w:val="20"/>
          <w:szCs w:val="20"/>
          <w:lang w:eastAsia="en-US"/>
        </w:rPr>
      </w:pPr>
    </w:p>
    <w:p w:rsidR="00075EDE" w:rsidRPr="00B77ECE" w:rsidRDefault="00075EDE" w:rsidP="00075EDE">
      <w:pPr>
        <w:autoSpaceDE w:val="0"/>
        <w:autoSpaceDN w:val="0"/>
        <w:adjustRightInd w:val="0"/>
        <w:ind w:left="567" w:hanging="567"/>
        <w:jc w:val="both"/>
        <w:rPr>
          <w:rFonts w:ascii="Arial" w:eastAsiaTheme="minorHAnsi" w:hAnsi="Arial" w:cs="Arial"/>
          <w:sz w:val="20"/>
          <w:szCs w:val="20"/>
          <w:lang w:eastAsia="en-US"/>
        </w:rPr>
      </w:pPr>
      <w:r w:rsidRPr="00B77ECE">
        <w:rPr>
          <w:rFonts w:ascii="Arial" w:eastAsiaTheme="minorHAnsi" w:hAnsi="Arial" w:cs="Arial"/>
          <w:b/>
          <w:sz w:val="20"/>
          <w:szCs w:val="20"/>
          <w:lang w:eastAsia="en-US"/>
        </w:rPr>
        <w:t>6.6</w:t>
      </w:r>
      <w:r w:rsidRPr="00B77ECE">
        <w:rPr>
          <w:rFonts w:ascii="Arial" w:eastAsiaTheme="minorHAnsi" w:hAnsi="Arial" w:cs="Arial"/>
          <w:sz w:val="20"/>
          <w:szCs w:val="20"/>
          <w:lang w:eastAsia="en-US"/>
        </w:rPr>
        <w:t xml:space="preserve"> </w:t>
      </w:r>
      <w:r w:rsidRPr="00B77ECE">
        <w:rPr>
          <w:rFonts w:ascii="Arial" w:eastAsiaTheme="minorHAnsi" w:hAnsi="Arial" w:cs="Arial"/>
          <w:sz w:val="20"/>
          <w:szCs w:val="20"/>
          <w:lang w:eastAsia="en-US"/>
        </w:rPr>
        <w:tab/>
        <w:t xml:space="preserve">Právom objednávateľa je bez akýchkoľvek sankcií odstúpiť od zmluvy so zhotoviteľom v prípade, kedy ešte nedošlo k plneniu zo zmluvy medzi objednávateľom a zhotoviteľom a výsledky kontroly RO neumožňujú financovanie výdavkov vzniknutých z tohto obstarávania. </w:t>
      </w:r>
    </w:p>
    <w:p w:rsidR="00075EDE" w:rsidRPr="00B77ECE" w:rsidRDefault="00075EDE" w:rsidP="00075EDE">
      <w:pPr>
        <w:autoSpaceDE w:val="0"/>
        <w:autoSpaceDN w:val="0"/>
        <w:adjustRightInd w:val="0"/>
        <w:jc w:val="both"/>
        <w:rPr>
          <w:rFonts w:ascii="Arial" w:eastAsiaTheme="minorHAnsi" w:hAnsi="Arial" w:cs="Arial"/>
          <w:sz w:val="20"/>
          <w:szCs w:val="20"/>
          <w:lang w:eastAsia="en-US"/>
        </w:rPr>
      </w:pPr>
    </w:p>
    <w:p w:rsidR="00075EDE" w:rsidRPr="00B77ECE" w:rsidRDefault="00075EDE" w:rsidP="00075EDE">
      <w:pPr>
        <w:tabs>
          <w:tab w:val="num" w:pos="480"/>
          <w:tab w:val="left" w:pos="540"/>
        </w:tabs>
        <w:ind w:left="480" w:right="50"/>
        <w:jc w:val="both"/>
        <w:rPr>
          <w:rFonts w:ascii="Arial" w:hAnsi="Arial" w:cs="Arial"/>
          <w:sz w:val="20"/>
          <w:szCs w:val="20"/>
          <w:lang w:eastAsia="sk-SK"/>
        </w:rPr>
      </w:pPr>
    </w:p>
    <w:p w:rsidR="00075EDE" w:rsidRPr="00B77ECE" w:rsidRDefault="00075EDE" w:rsidP="00075EDE">
      <w:pPr>
        <w:ind w:right="-397"/>
        <w:jc w:val="center"/>
        <w:rPr>
          <w:rFonts w:ascii="Arial" w:hAnsi="Arial" w:cs="Arial"/>
          <w:b/>
          <w:sz w:val="20"/>
          <w:szCs w:val="20"/>
          <w:lang w:eastAsia="sk-SK"/>
        </w:rPr>
      </w:pPr>
      <w:r w:rsidRPr="00B77ECE">
        <w:rPr>
          <w:rFonts w:ascii="Arial" w:hAnsi="Arial" w:cs="Arial"/>
          <w:b/>
          <w:sz w:val="20"/>
          <w:szCs w:val="20"/>
          <w:lang w:eastAsia="sk-SK"/>
        </w:rPr>
        <w:t>Čl. 7.   ZÁVEREČNÉ  USTANOVENIA</w:t>
      </w:r>
    </w:p>
    <w:p w:rsidR="00075EDE" w:rsidRPr="00B77ECE" w:rsidRDefault="00075EDE" w:rsidP="00075EDE">
      <w:pPr>
        <w:ind w:right="-397"/>
        <w:rPr>
          <w:rFonts w:ascii="Arial" w:hAnsi="Arial" w:cs="Arial"/>
          <w:b/>
          <w:sz w:val="20"/>
          <w:szCs w:val="20"/>
          <w:lang w:eastAsia="sk-SK"/>
        </w:rPr>
      </w:pPr>
    </w:p>
    <w:p w:rsidR="00075EDE" w:rsidRPr="00B77ECE" w:rsidRDefault="00075EDE" w:rsidP="00075EDE">
      <w:pPr>
        <w:ind w:left="567" w:right="-2" w:hanging="567"/>
        <w:jc w:val="both"/>
        <w:rPr>
          <w:rFonts w:ascii="Arial" w:hAnsi="Arial" w:cs="Arial"/>
          <w:sz w:val="20"/>
          <w:szCs w:val="20"/>
          <w:lang w:eastAsia="sk-SK"/>
        </w:rPr>
      </w:pPr>
      <w:r w:rsidRPr="00B77ECE">
        <w:rPr>
          <w:rFonts w:ascii="Arial" w:hAnsi="Arial" w:cs="Arial"/>
          <w:b/>
          <w:sz w:val="20"/>
          <w:szCs w:val="20"/>
          <w:lang w:eastAsia="sk-SK"/>
        </w:rPr>
        <w:t>7.1</w:t>
      </w:r>
      <w:r w:rsidRPr="00B77ECE">
        <w:rPr>
          <w:rFonts w:ascii="Arial" w:hAnsi="Arial" w:cs="Arial"/>
          <w:sz w:val="20"/>
          <w:szCs w:val="20"/>
          <w:lang w:eastAsia="sk-SK"/>
        </w:rPr>
        <w:t xml:space="preserve">  </w:t>
      </w:r>
      <w:r w:rsidRPr="00B77ECE">
        <w:rPr>
          <w:rFonts w:ascii="Arial" w:hAnsi="Arial" w:cs="Arial"/>
          <w:sz w:val="20"/>
          <w:szCs w:val="20"/>
          <w:lang w:eastAsia="sk-SK"/>
        </w:rPr>
        <w:tab/>
        <w:t xml:space="preserve">Táto zmluva o dielo sa spravuje právnym poriadkom Slovenskej republiky. </w:t>
      </w:r>
    </w:p>
    <w:p w:rsidR="00075EDE" w:rsidRPr="00B77ECE" w:rsidRDefault="00075EDE" w:rsidP="00075EDE">
      <w:pPr>
        <w:ind w:left="567" w:right="50" w:hanging="567"/>
        <w:jc w:val="both"/>
        <w:rPr>
          <w:rFonts w:ascii="Arial" w:hAnsi="Arial" w:cs="Arial"/>
          <w:sz w:val="20"/>
          <w:szCs w:val="20"/>
          <w:lang w:eastAsia="sk-SK"/>
        </w:rPr>
      </w:pPr>
    </w:p>
    <w:p w:rsidR="00075EDE" w:rsidRPr="00B77ECE" w:rsidRDefault="00075EDE" w:rsidP="00075EDE">
      <w:pPr>
        <w:tabs>
          <w:tab w:val="left" w:pos="480"/>
          <w:tab w:val="left" w:pos="540"/>
          <w:tab w:val="left" w:pos="900"/>
        </w:tabs>
        <w:ind w:left="567" w:hanging="567"/>
        <w:jc w:val="both"/>
        <w:rPr>
          <w:rFonts w:ascii="Arial" w:hAnsi="Arial" w:cs="Arial"/>
          <w:sz w:val="20"/>
          <w:szCs w:val="20"/>
          <w:lang w:val="x-none" w:eastAsia="x-none"/>
        </w:rPr>
      </w:pPr>
      <w:r w:rsidRPr="00B77ECE">
        <w:rPr>
          <w:rFonts w:ascii="Arial" w:hAnsi="Arial" w:cs="Arial"/>
          <w:b/>
          <w:sz w:val="20"/>
          <w:szCs w:val="20"/>
          <w:lang w:eastAsia="x-none"/>
        </w:rPr>
        <w:t>7</w:t>
      </w:r>
      <w:r w:rsidRPr="00B77ECE">
        <w:rPr>
          <w:rFonts w:ascii="Arial" w:hAnsi="Arial" w:cs="Arial"/>
          <w:b/>
          <w:sz w:val="20"/>
          <w:szCs w:val="20"/>
          <w:lang w:val="x-none" w:eastAsia="x-none"/>
        </w:rPr>
        <w:t>.2</w:t>
      </w:r>
      <w:r w:rsidRPr="00B77ECE">
        <w:rPr>
          <w:rFonts w:ascii="Arial" w:hAnsi="Arial" w:cs="Arial"/>
          <w:b/>
          <w:sz w:val="20"/>
          <w:szCs w:val="20"/>
          <w:lang w:val="x-none" w:eastAsia="x-none"/>
        </w:rPr>
        <w:tab/>
      </w:r>
      <w:r w:rsidRPr="00B77ECE">
        <w:rPr>
          <w:rFonts w:ascii="Arial" w:hAnsi="Arial" w:cs="Arial"/>
          <w:b/>
          <w:sz w:val="20"/>
          <w:szCs w:val="20"/>
          <w:lang w:val="x-none" w:eastAsia="x-none"/>
        </w:rPr>
        <w:tab/>
      </w:r>
      <w:r w:rsidRPr="00B77ECE">
        <w:rPr>
          <w:rFonts w:ascii="Arial" w:hAnsi="Arial" w:cs="Arial"/>
          <w:sz w:val="20"/>
          <w:szCs w:val="20"/>
          <w:lang w:val="x-none" w:eastAsia="x-none"/>
        </w:rPr>
        <w:t>Práva a povinnosti zmluvných strán neupravené v tejto zmluve sa budú riadiť ustanoveniami Obchodného zákonníka a ostatnými právnymi predpismi platnými na území Slovenskej republiky.</w:t>
      </w:r>
    </w:p>
    <w:p w:rsidR="00075EDE" w:rsidRPr="00B77ECE" w:rsidRDefault="00075EDE" w:rsidP="00075EDE">
      <w:pPr>
        <w:ind w:left="567" w:right="-2" w:hanging="567"/>
        <w:jc w:val="both"/>
        <w:rPr>
          <w:rFonts w:ascii="Arial" w:hAnsi="Arial" w:cs="Arial"/>
          <w:sz w:val="20"/>
          <w:szCs w:val="20"/>
          <w:lang w:eastAsia="sk-SK"/>
        </w:rPr>
      </w:pPr>
    </w:p>
    <w:p w:rsidR="00075EDE" w:rsidRPr="00B77ECE" w:rsidRDefault="00075EDE" w:rsidP="00075EDE">
      <w:pPr>
        <w:ind w:left="567" w:right="-2" w:hanging="567"/>
        <w:jc w:val="both"/>
        <w:rPr>
          <w:rFonts w:ascii="Arial" w:hAnsi="Arial" w:cs="Arial"/>
          <w:sz w:val="20"/>
          <w:szCs w:val="20"/>
          <w:lang w:eastAsia="sk-SK"/>
        </w:rPr>
      </w:pPr>
      <w:r w:rsidRPr="00B77ECE">
        <w:rPr>
          <w:rFonts w:ascii="Arial" w:hAnsi="Arial" w:cs="Arial"/>
          <w:b/>
          <w:sz w:val="20"/>
          <w:szCs w:val="20"/>
          <w:lang w:eastAsia="sk-SK"/>
        </w:rPr>
        <w:t>7.3</w:t>
      </w:r>
      <w:r w:rsidRPr="00B77ECE">
        <w:rPr>
          <w:rFonts w:ascii="Arial" w:hAnsi="Arial" w:cs="Arial"/>
          <w:b/>
          <w:sz w:val="20"/>
          <w:szCs w:val="20"/>
          <w:lang w:eastAsia="sk-SK"/>
        </w:rPr>
        <w:tab/>
      </w:r>
      <w:r w:rsidRPr="00B77ECE">
        <w:rPr>
          <w:rFonts w:ascii="Arial" w:hAnsi="Arial" w:cs="Arial"/>
          <w:sz w:val="20"/>
          <w:szCs w:val="20"/>
          <w:lang w:eastAsia="sk-SK"/>
        </w:rPr>
        <w:t xml:space="preserve">Účastníci tejto zmluvy na strane zhotoviteľa sú zaviazaní zo svojich záväzkov vyplývajúcim im z tejto zmluvy a vzniknutých v súvislosti s touto zmluvou spoločne a nerozdielne. </w:t>
      </w:r>
      <w:r w:rsidRPr="00B77ECE">
        <w:rPr>
          <w:rFonts w:ascii="Arial" w:hAnsi="Arial" w:cs="Arial"/>
          <w:b/>
          <w:i/>
          <w:sz w:val="20"/>
          <w:szCs w:val="20"/>
          <w:vertAlign w:val="superscript"/>
          <w:lang w:eastAsia="sk-SK"/>
        </w:rPr>
        <w:t>1</w:t>
      </w:r>
      <w:r w:rsidR="002F3F4E">
        <w:rPr>
          <w:rFonts w:ascii="Arial" w:hAnsi="Arial" w:cs="Arial"/>
          <w:b/>
          <w:i/>
          <w:sz w:val="20"/>
          <w:szCs w:val="20"/>
          <w:vertAlign w:val="superscript"/>
          <w:lang w:eastAsia="sk-SK"/>
        </w:rPr>
        <w:t xml:space="preserve"> </w:t>
      </w:r>
      <w:r w:rsidR="002F3F4E">
        <w:rPr>
          <w:rFonts w:ascii="Arial" w:hAnsi="Arial" w:cs="Arial"/>
          <w:sz w:val="20"/>
          <w:szCs w:val="20"/>
          <w:lang w:eastAsia="sk-SK"/>
        </w:rPr>
        <w:t xml:space="preserve"> - ak je relevantné.</w:t>
      </w:r>
    </w:p>
    <w:p w:rsidR="00075EDE" w:rsidRPr="00B77ECE" w:rsidRDefault="00075EDE" w:rsidP="00075EDE">
      <w:pPr>
        <w:ind w:left="567" w:right="-2" w:hanging="567"/>
        <w:jc w:val="both"/>
        <w:rPr>
          <w:rFonts w:ascii="Arial" w:hAnsi="Arial" w:cs="Arial"/>
          <w:b/>
          <w:sz w:val="20"/>
          <w:szCs w:val="20"/>
          <w:lang w:eastAsia="sk-SK"/>
        </w:rPr>
      </w:pPr>
    </w:p>
    <w:p w:rsidR="002F3F4E" w:rsidRPr="002F3F4E" w:rsidRDefault="00075EDE" w:rsidP="00075EDE">
      <w:pPr>
        <w:ind w:left="567" w:right="-2" w:hanging="567"/>
        <w:jc w:val="both"/>
        <w:rPr>
          <w:rFonts w:ascii="Arial" w:hAnsi="Arial" w:cs="Arial"/>
          <w:color w:val="FF0000"/>
          <w:sz w:val="20"/>
          <w:szCs w:val="20"/>
          <w:lang w:eastAsia="sk-SK"/>
        </w:rPr>
      </w:pPr>
      <w:r w:rsidRPr="002F3F4E">
        <w:rPr>
          <w:rFonts w:ascii="Arial" w:hAnsi="Arial" w:cs="Arial"/>
          <w:b/>
          <w:color w:val="FF0000"/>
          <w:sz w:val="20"/>
          <w:szCs w:val="20"/>
          <w:lang w:eastAsia="sk-SK"/>
        </w:rPr>
        <w:t>7.4</w:t>
      </w:r>
      <w:r w:rsidRPr="002F3F4E">
        <w:rPr>
          <w:rFonts w:ascii="Arial" w:hAnsi="Arial" w:cs="Arial"/>
          <w:b/>
          <w:color w:val="FF0000"/>
          <w:sz w:val="20"/>
          <w:szCs w:val="20"/>
          <w:lang w:eastAsia="sk-SK"/>
        </w:rPr>
        <w:tab/>
      </w:r>
      <w:r w:rsidR="002F3F4E" w:rsidRPr="002F3F4E">
        <w:rPr>
          <w:rFonts w:ascii="Arial" w:hAnsi="Arial" w:cs="Arial"/>
          <w:color w:val="FF0000"/>
          <w:sz w:val="20"/>
          <w:szCs w:val="20"/>
          <w:lang w:eastAsia="sk-SK"/>
        </w:rPr>
        <w:t xml:space="preserve">Nedeliteľnou súčasťou tejto zmluvy sú prílohy : </w:t>
      </w:r>
    </w:p>
    <w:p w:rsidR="002F3F4E" w:rsidRPr="002F3F4E" w:rsidRDefault="002F3F4E" w:rsidP="002F3F4E">
      <w:pPr>
        <w:ind w:left="567" w:right="-2"/>
        <w:jc w:val="both"/>
        <w:rPr>
          <w:rFonts w:ascii="Arial" w:hAnsi="Arial" w:cs="Arial"/>
          <w:color w:val="FF0000"/>
          <w:sz w:val="20"/>
          <w:szCs w:val="20"/>
          <w:lang w:eastAsia="sk-SK"/>
        </w:rPr>
      </w:pPr>
      <w:r w:rsidRPr="002F3F4E">
        <w:rPr>
          <w:rFonts w:ascii="Arial" w:hAnsi="Arial" w:cs="Arial"/>
          <w:color w:val="FF0000"/>
          <w:sz w:val="20"/>
          <w:szCs w:val="20"/>
          <w:lang w:eastAsia="sk-SK"/>
        </w:rPr>
        <w:t>Príloha č.1 „Identifikácia subdodávateľov“ - podľa bodu 4.2</w:t>
      </w:r>
    </w:p>
    <w:p w:rsidR="002F3F4E" w:rsidRPr="002F3F4E" w:rsidRDefault="002F3F4E" w:rsidP="002F3F4E">
      <w:pPr>
        <w:ind w:left="567" w:right="-2"/>
        <w:jc w:val="both"/>
        <w:rPr>
          <w:rFonts w:ascii="Arial" w:hAnsi="Arial" w:cs="Arial"/>
          <w:color w:val="FF0000"/>
          <w:sz w:val="20"/>
          <w:szCs w:val="20"/>
          <w:lang w:eastAsia="sk-SK"/>
        </w:rPr>
      </w:pPr>
      <w:r w:rsidRPr="002F3F4E">
        <w:rPr>
          <w:rFonts w:ascii="Arial" w:hAnsi="Arial" w:cs="Arial"/>
          <w:color w:val="FF0000"/>
          <w:sz w:val="20"/>
          <w:szCs w:val="20"/>
          <w:lang w:eastAsia="sk-SK"/>
        </w:rPr>
        <w:t>Príloha č.2 „Ocenený súpis položiek“  - podľa zväzok 4, časť 4.2</w:t>
      </w:r>
    </w:p>
    <w:p w:rsidR="00075EDE" w:rsidRPr="002F3F4E" w:rsidRDefault="00075EDE" w:rsidP="002F3F4E">
      <w:pPr>
        <w:ind w:left="567" w:right="-2"/>
        <w:jc w:val="both"/>
        <w:rPr>
          <w:rFonts w:ascii="Arial" w:hAnsi="Arial" w:cs="Arial"/>
          <w:b/>
          <w:i/>
          <w:color w:val="FF0000"/>
          <w:sz w:val="20"/>
          <w:szCs w:val="20"/>
          <w:lang w:eastAsia="sk-SK"/>
        </w:rPr>
      </w:pPr>
      <w:r w:rsidRPr="002F3F4E">
        <w:rPr>
          <w:rFonts w:ascii="Arial" w:hAnsi="Arial" w:cs="Arial"/>
          <w:color w:val="FF0000"/>
          <w:sz w:val="20"/>
          <w:szCs w:val="20"/>
          <w:lang w:eastAsia="sk-SK"/>
        </w:rPr>
        <w:t xml:space="preserve">Nedeliteľnou súčasťou zmluvy o dielo ako jej príloha je fotokópia zmluvy o združení uzatvorenej medzi účastníkmi zmluvy na strane zhotoviteľa. V prípade zmeny alebo doplnenia zmluvy o združení sa </w:t>
      </w:r>
      <w:r w:rsidRPr="002F3F4E">
        <w:rPr>
          <w:rFonts w:ascii="Arial" w:hAnsi="Arial" w:cs="Arial"/>
          <w:color w:val="FF0000"/>
          <w:sz w:val="20"/>
          <w:szCs w:val="20"/>
          <w:lang w:eastAsia="sk-SK"/>
        </w:rPr>
        <w:lastRenderedPageBreak/>
        <w:t xml:space="preserve">zhotoviteľ zaväzuje doporučene doručiť do sídla objednávateľa fotokópiu dodatku k zmluve o združení v lehote 14-tich kalendárnych dní odo dňa jeho podpisu účastníkmi združenia. </w:t>
      </w:r>
      <w:r w:rsidRPr="002F3F4E">
        <w:rPr>
          <w:rFonts w:ascii="Arial" w:hAnsi="Arial" w:cs="Arial"/>
          <w:b/>
          <w:i/>
          <w:color w:val="FF0000"/>
          <w:sz w:val="20"/>
          <w:szCs w:val="20"/>
          <w:vertAlign w:val="superscript"/>
          <w:lang w:eastAsia="sk-SK"/>
        </w:rPr>
        <w:t>2</w:t>
      </w:r>
      <w:r w:rsidR="002F3F4E" w:rsidRPr="002F3F4E">
        <w:rPr>
          <w:rFonts w:ascii="Arial" w:hAnsi="Arial" w:cs="Arial"/>
          <w:color w:val="FF0000"/>
          <w:sz w:val="20"/>
          <w:szCs w:val="20"/>
          <w:lang w:eastAsia="sk-SK"/>
        </w:rPr>
        <w:t xml:space="preserve">  - ak je relevantné.</w:t>
      </w:r>
    </w:p>
    <w:p w:rsidR="00075EDE" w:rsidRPr="00B77ECE" w:rsidRDefault="00075EDE" w:rsidP="00075EDE">
      <w:pPr>
        <w:ind w:left="567" w:right="-2" w:hanging="567"/>
        <w:jc w:val="both"/>
        <w:rPr>
          <w:rFonts w:ascii="Arial" w:hAnsi="Arial" w:cs="Arial"/>
          <w:sz w:val="20"/>
          <w:szCs w:val="20"/>
          <w:lang w:eastAsia="sk-SK"/>
        </w:rPr>
      </w:pPr>
    </w:p>
    <w:p w:rsidR="00075EDE" w:rsidRPr="00B77ECE" w:rsidRDefault="00075EDE" w:rsidP="00075EDE">
      <w:pPr>
        <w:tabs>
          <w:tab w:val="num" w:pos="0"/>
        </w:tabs>
        <w:ind w:left="567" w:right="50" w:hanging="567"/>
        <w:jc w:val="both"/>
        <w:rPr>
          <w:rFonts w:ascii="Arial" w:hAnsi="Arial" w:cs="Arial"/>
          <w:sz w:val="20"/>
          <w:szCs w:val="20"/>
          <w:lang w:eastAsia="sk-SK"/>
        </w:rPr>
      </w:pPr>
      <w:r w:rsidRPr="00997ADD">
        <w:rPr>
          <w:rFonts w:ascii="Arial" w:hAnsi="Arial" w:cs="Arial"/>
          <w:b/>
          <w:color w:val="7030A0"/>
          <w:sz w:val="20"/>
          <w:szCs w:val="20"/>
          <w:lang w:eastAsia="sk-SK"/>
        </w:rPr>
        <w:t>7.5</w:t>
      </w:r>
      <w:r w:rsidRPr="00B77ECE">
        <w:rPr>
          <w:rFonts w:ascii="Arial" w:hAnsi="Arial" w:cs="Arial"/>
          <w:b/>
          <w:sz w:val="20"/>
          <w:szCs w:val="20"/>
          <w:lang w:eastAsia="sk-SK"/>
        </w:rPr>
        <w:tab/>
      </w:r>
      <w:r w:rsidRPr="00B77ECE">
        <w:rPr>
          <w:rFonts w:ascii="Arial" w:hAnsi="Arial" w:cs="Arial"/>
          <w:sz w:val="20"/>
          <w:szCs w:val="20"/>
          <w:lang w:eastAsia="sk-SK"/>
        </w:rPr>
        <w:t>Zhotoviteľ je povinný strpieť výkon kontroly, auditu a overovania súvisiaceho s predmetom zákazky kedykoľvek počas platnosti a účinnosti zmluvy o poskytnutí nenávratného finančného príspevku (ďalej len NFP), a to oprávnenými osobami a poskytnúť im všetku potre</w:t>
      </w:r>
      <w:r>
        <w:rPr>
          <w:rFonts w:ascii="Arial" w:hAnsi="Arial" w:cs="Arial"/>
          <w:sz w:val="20"/>
          <w:szCs w:val="20"/>
          <w:lang w:eastAsia="sk-SK"/>
        </w:rPr>
        <w:t>bnú súčinnosť. Oprávnené osoby</w:t>
      </w:r>
      <w:r w:rsidRPr="00B77ECE">
        <w:rPr>
          <w:rFonts w:ascii="Arial" w:hAnsi="Arial" w:cs="Arial"/>
          <w:sz w:val="20"/>
          <w:szCs w:val="20"/>
          <w:lang w:eastAsia="sk-SK"/>
        </w:rPr>
        <w:t xml:space="preserve"> na výkon kontroly, auditu a overovania sú: a) Ministerstvo dopravy SR a ním poverené osoby, b) Útvar následnej finančnej kontroly a nimi poverené osoby, c) Najvyšší kontrolný úrad SR, príslušná správa finančnej kontroly, Certifikačný orgán a nimi poverené osoby, d) Orgán auditu, jeho spolupracujúce orgány a nimi poverené osoby, e) Splnomocnení zástupcovia Európskej komisie a Európskeho dvora audítorov, f) Osoby prizvané orgánmi uvedenými v bode a) až d) v súlade s príslušnými právnymi predpismi SR a EÚ.</w:t>
      </w:r>
    </w:p>
    <w:p w:rsidR="00075EDE" w:rsidRPr="00B77ECE" w:rsidRDefault="00075EDE" w:rsidP="00075EDE">
      <w:pPr>
        <w:ind w:left="567" w:right="-2" w:hanging="567"/>
        <w:jc w:val="both"/>
        <w:rPr>
          <w:rFonts w:ascii="Arial" w:hAnsi="Arial" w:cs="Arial"/>
          <w:sz w:val="20"/>
          <w:szCs w:val="20"/>
          <w:lang w:eastAsia="sk-SK"/>
        </w:rPr>
      </w:pPr>
    </w:p>
    <w:p w:rsidR="00075EDE" w:rsidRPr="00B77ECE" w:rsidRDefault="00075EDE" w:rsidP="00075EDE">
      <w:pPr>
        <w:ind w:left="567" w:right="-2" w:hanging="567"/>
        <w:jc w:val="both"/>
        <w:rPr>
          <w:rFonts w:ascii="Arial" w:hAnsi="Arial" w:cs="Arial"/>
          <w:sz w:val="20"/>
          <w:szCs w:val="20"/>
          <w:lang w:eastAsia="sk-SK"/>
        </w:rPr>
      </w:pPr>
      <w:r w:rsidRPr="00997ADD">
        <w:rPr>
          <w:rFonts w:ascii="Arial" w:hAnsi="Arial" w:cs="Arial"/>
          <w:b/>
          <w:color w:val="7030A0"/>
          <w:sz w:val="20"/>
          <w:szCs w:val="20"/>
          <w:lang w:eastAsia="sk-SK"/>
        </w:rPr>
        <w:t>7.6</w:t>
      </w:r>
      <w:r>
        <w:rPr>
          <w:rFonts w:ascii="Arial" w:hAnsi="Arial" w:cs="Arial"/>
          <w:b/>
          <w:sz w:val="20"/>
          <w:szCs w:val="20"/>
          <w:lang w:eastAsia="sk-SK"/>
        </w:rPr>
        <w:tab/>
      </w:r>
      <w:r w:rsidRPr="00B77ECE">
        <w:rPr>
          <w:rFonts w:ascii="Arial" w:hAnsi="Arial" w:cs="Arial"/>
          <w:sz w:val="20"/>
          <w:szCs w:val="20"/>
          <w:lang w:eastAsia="sk-SK"/>
        </w:rPr>
        <w:t>Všetky spory, ktoré sa týkajú realizácie alebo slovného výkladu tejto zmluvy o dielo budú predmetom rokovania medzi zmluvnými stranami na návrh niektorej zo zmluvných strán a to tak, aby zmluvné strany dospeli k dohode. Pokiaľ nedôjde k priateľskému urovnaniu, spor bude s konečnou platnosťou vyriešený príslušným súdom Slovenskej republiky.</w:t>
      </w:r>
    </w:p>
    <w:p w:rsidR="00075EDE" w:rsidRPr="00B77ECE" w:rsidRDefault="00075EDE" w:rsidP="00075EDE">
      <w:pPr>
        <w:tabs>
          <w:tab w:val="left" w:pos="480"/>
        </w:tabs>
        <w:ind w:left="567" w:right="-46" w:hanging="567"/>
        <w:jc w:val="both"/>
        <w:rPr>
          <w:rFonts w:ascii="Arial" w:hAnsi="Arial" w:cs="Arial"/>
          <w:sz w:val="20"/>
          <w:szCs w:val="20"/>
          <w:lang w:eastAsia="sk-SK"/>
        </w:rPr>
      </w:pPr>
    </w:p>
    <w:p w:rsidR="00075EDE" w:rsidRPr="00B77ECE" w:rsidRDefault="00075EDE" w:rsidP="00075EDE">
      <w:pPr>
        <w:tabs>
          <w:tab w:val="left" w:pos="480"/>
        </w:tabs>
        <w:ind w:left="567" w:right="51" w:hanging="567"/>
        <w:jc w:val="both"/>
        <w:rPr>
          <w:rFonts w:ascii="Arial" w:hAnsi="Arial" w:cs="Arial"/>
          <w:sz w:val="20"/>
          <w:szCs w:val="20"/>
          <w:lang w:val="x-none" w:eastAsia="x-none"/>
        </w:rPr>
      </w:pPr>
      <w:r w:rsidRPr="00997ADD">
        <w:rPr>
          <w:rFonts w:ascii="Arial" w:hAnsi="Arial" w:cs="Arial"/>
          <w:b/>
          <w:color w:val="7030A0"/>
          <w:sz w:val="20"/>
          <w:szCs w:val="20"/>
          <w:lang w:eastAsia="x-none"/>
        </w:rPr>
        <w:t>7.7</w:t>
      </w:r>
      <w:r w:rsidRPr="00997ADD">
        <w:rPr>
          <w:rFonts w:ascii="Arial" w:hAnsi="Arial" w:cs="Arial"/>
          <w:b/>
          <w:color w:val="7030A0"/>
          <w:sz w:val="20"/>
          <w:szCs w:val="20"/>
          <w:lang w:val="x-none" w:eastAsia="x-none"/>
        </w:rPr>
        <w:t xml:space="preserve"> </w:t>
      </w:r>
      <w:r w:rsidRPr="00B77ECE">
        <w:rPr>
          <w:rFonts w:ascii="Arial" w:hAnsi="Arial" w:cs="Arial"/>
          <w:b/>
          <w:sz w:val="20"/>
          <w:szCs w:val="20"/>
          <w:lang w:val="x-none" w:eastAsia="x-none"/>
        </w:rPr>
        <w:tab/>
      </w:r>
      <w:r w:rsidRPr="00B77ECE">
        <w:rPr>
          <w:rFonts w:ascii="Arial" w:hAnsi="Arial" w:cs="Arial"/>
          <w:b/>
          <w:sz w:val="20"/>
          <w:szCs w:val="20"/>
          <w:lang w:val="x-none" w:eastAsia="x-none"/>
        </w:rPr>
        <w:tab/>
      </w:r>
      <w:r w:rsidRPr="00B77ECE">
        <w:rPr>
          <w:rFonts w:ascii="Arial" w:hAnsi="Arial" w:cs="Arial"/>
          <w:sz w:val="20"/>
          <w:szCs w:val="20"/>
          <w:lang w:val="x-none" w:eastAsia="x-none"/>
        </w:rPr>
        <w:t>Meniť alebo dopĺňať túto zmluvu o dielo je možné len</w:t>
      </w:r>
      <w:r w:rsidRPr="00B77ECE">
        <w:rPr>
          <w:rFonts w:ascii="Arial" w:hAnsi="Arial" w:cs="Arial"/>
          <w:sz w:val="20"/>
          <w:szCs w:val="20"/>
          <w:lang w:eastAsia="x-none"/>
        </w:rPr>
        <w:t xml:space="preserve"> </w:t>
      </w:r>
      <w:r w:rsidRPr="00B77ECE">
        <w:rPr>
          <w:rFonts w:ascii="Arial" w:hAnsi="Arial" w:cs="Arial"/>
          <w:sz w:val="20"/>
          <w:szCs w:val="20"/>
          <w:lang w:val="x-none" w:eastAsia="x-none"/>
        </w:rPr>
        <w:t xml:space="preserve">písomnými a očíslovanými dodatkami, ktoré sa po podpísaní oboma zmluvnými stranami </w:t>
      </w:r>
      <w:r w:rsidRPr="00B77ECE">
        <w:rPr>
          <w:rFonts w:ascii="Arial" w:hAnsi="Arial" w:cs="Arial"/>
          <w:sz w:val="20"/>
          <w:szCs w:val="20"/>
          <w:lang w:eastAsia="x-none"/>
        </w:rPr>
        <w:t>a nadobudnutí účinnosti</w:t>
      </w:r>
      <w:r w:rsidRPr="00B77ECE">
        <w:rPr>
          <w:rFonts w:ascii="Arial" w:hAnsi="Arial" w:cs="Arial"/>
          <w:sz w:val="20"/>
          <w:szCs w:val="20"/>
          <w:lang w:val="x-none" w:eastAsia="x-none"/>
        </w:rPr>
        <w:t xml:space="preserve"> stanú súčasťou zmluvy o dielo.</w:t>
      </w:r>
    </w:p>
    <w:p w:rsidR="00075EDE" w:rsidRPr="00B77ECE" w:rsidRDefault="00075EDE" w:rsidP="00075EDE">
      <w:pPr>
        <w:tabs>
          <w:tab w:val="left" w:pos="360"/>
        </w:tabs>
        <w:ind w:left="567" w:right="50" w:hanging="567"/>
        <w:jc w:val="both"/>
        <w:rPr>
          <w:rFonts w:ascii="Arial" w:hAnsi="Arial" w:cs="Arial"/>
          <w:b/>
          <w:sz w:val="20"/>
          <w:szCs w:val="20"/>
          <w:lang w:eastAsia="sk-SK"/>
        </w:rPr>
      </w:pPr>
    </w:p>
    <w:p w:rsidR="00075EDE" w:rsidRPr="00B77ECE" w:rsidRDefault="00075EDE" w:rsidP="00075EDE">
      <w:pPr>
        <w:tabs>
          <w:tab w:val="left" w:pos="567"/>
        </w:tabs>
        <w:ind w:left="567" w:right="50" w:hanging="567"/>
        <w:jc w:val="both"/>
        <w:rPr>
          <w:rFonts w:ascii="Arial" w:hAnsi="Arial" w:cs="Arial"/>
          <w:sz w:val="20"/>
          <w:szCs w:val="20"/>
          <w:lang w:eastAsia="sk-SK"/>
        </w:rPr>
      </w:pPr>
      <w:r w:rsidRPr="00997ADD">
        <w:rPr>
          <w:rFonts w:ascii="Arial" w:hAnsi="Arial" w:cs="Arial"/>
          <w:b/>
          <w:color w:val="7030A0"/>
          <w:sz w:val="20"/>
          <w:szCs w:val="20"/>
          <w:lang w:eastAsia="sk-SK"/>
        </w:rPr>
        <w:t xml:space="preserve">7.8 </w:t>
      </w:r>
      <w:r w:rsidRPr="00B77ECE">
        <w:rPr>
          <w:rFonts w:ascii="Arial" w:hAnsi="Arial" w:cs="Arial"/>
          <w:b/>
          <w:sz w:val="20"/>
          <w:szCs w:val="20"/>
          <w:lang w:eastAsia="sk-SK"/>
        </w:rPr>
        <w:tab/>
      </w:r>
      <w:r w:rsidRPr="00B77ECE">
        <w:rPr>
          <w:rFonts w:ascii="Arial" w:hAnsi="Arial" w:cs="Arial"/>
          <w:sz w:val="20"/>
          <w:szCs w:val="20"/>
          <w:lang w:eastAsia="sk-SK"/>
        </w:rPr>
        <w:t xml:space="preserve">Zmluva o dielo je vyhotovená v počte šiestich výtlačkov. Zhotoviteľ </w:t>
      </w:r>
      <w:proofErr w:type="spellStart"/>
      <w:r w:rsidRPr="00B77ECE">
        <w:rPr>
          <w:rFonts w:ascii="Arial" w:hAnsi="Arial" w:cs="Arial"/>
          <w:sz w:val="20"/>
          <w:szCs w:val="20"/>
          <w:lang w:eastAsia="sk-SK"/>
        </w:rPr>
        <w:t>obdrží</w:t>
      </w:r>
      <w:proofErr w:type="spellEnd"/>
      <w:r w:rsidRPr="00B77ECE">
        <w:rPr>
          <w:rFonts w:ascii="Arial" w:hAnsi="Arial" w:cs="Arial"/>
          <w:sz w:val="20"/>
          <w:szCs w:val="20"/>
          <w:lang w:eastAsia="sk-SK"/>
        </w:rPr>
        <w:t xml:space="preserve"> dva výtlačky zmluvy, objednávateľ </w:t>
      </w:r>
      <w:proofErr w:type="spellStart"/>
      <w:r w:rsidRPr="00B77ECE">
        <w:rPr>
          <w:rFonts w:ascii="Arial" w:hAnsi="Arial" w:cs="Arial"/>
          <w:sz w:val="20"/>
          <w:szCs w:val="20"/>
          <w:lang w:eastAsia="sk-SK"/>
        </w:rPr>
        <w:t>obdrží</w:t>
      </w:r>
      <w:proofErr w:type="spellEnd"/>
      <w:r w:rsidRPr="00B77ECE">
        <w:rPr>
          <w:rFonts w:ascii="Arial" w:hAnsi="Arial" w:cs="Arial"/>
          <w:sz w:val="20"/>
          <w:szCs w:val="20"/>
          <w:lang w:eastAsia="sk-SK"/>
        </w:rPr>
        <w:t xml:space="preserve"> štyri výtlačky zmluvy. </w:t>
      </w:r>
    </w:p>
    <w:p w:rsidR="00075EDE" w:rsidRPr="00B77ECE" w:rsidRDefault="00075EDE" w:rsidP="00075EDE">
      <w:pPr>
        <w:tabs>
          <w:tab w:val="left" w:pos="567"/>
        </w:tabs>
        <w:ind w:left="567" w:right="50" w:hanging="567"/>
        <w:jc w:val="both"/>
        <w:rPr>
          <w:rFonts w:ascii="Arial" w:hAnsi="Arial" w:cs="Arial"/>
          <w:sz w:val="20"/>
          <w:szCs w:val="20"/>
          <w:lang w:eastAsia="sk-SK"/>
        </w:rPr>
      </w:pPr>
    </w:p>
    <w:p w:rsidR="00075EDE" w:rsidRPr="00B77ECE" w:rsidRDefault="00075EDE" w:rsidP="00075EDE">
      <w:pPr>
        <w:autoSpaceDE w:val="0"/>
        <w:autoSpaceDN w:val="0"/>
        <w:adjustRightInd w:val="0"/>
        <w:ind w:left="567" w:hanging="567"/>
        <w:jc w:val="both"/>
        <w:rPr>
          <w:rFonts w:ascii="Arial" w:hAnsi="Arial" w:cs="Arial"/>
          <w:b/>
          <w:sz w:val="20"/>
          <w:szCs w:val="20"/>
          <w:lang w:eastAsia="sk-SK"/>
        </w:rPr>
      </w:pPr>
      <w:r w:rsidRPr="00997ADD">
        <w:rPr>
          <w:rFonts w:ascii="Arial" w:hAnsi="Arial" w:cs="Arial"/>
          <w:b/>
          <w:color w:val="7030A0"/>
          <w:sz w:val="20"/>
          <w:szCs w:val="20"/>
          <w:lang w:eastAsia="sk-SK"/>
        </w:rPr>
        <w:t xml:space="preserve">7.9 </w:t>
      </w:r>
      <w:r w:rsidRPr="00B77ECE">
        <w:rPr>
          <w:rFonts w:ascii="Arial" w:hAnsi="Arial" w:cs="Arial"/>
          <w:b/>
          <w:sz w:val="20"/>
          <w:szCs w:val="20"/>
          <w:lang w:eastAsia="sk-SK"/>
        </w:rPr>
        <w:tab/>
      </w:r>
      <w:r w:rsidRPr="00B77ECE">
        <w:rPr>
          <w:rFonts w:ascii="Arial" w:hAnsi="Arial" w:cs="Arial"/>
          <w:sz w:val="20"/>
          <w:szCs w:val="20"/>
          <w:lang w:eastAsia="sk-SK"/>
        </w:rPr>
        <w:t xml:space="preserve">Táto zmluva nadobúda platnosť dňom jej podpísania oboma zmluvnými stranami. </w:t>
      </w:r>
      <w:proofErr w:type="spellStart"/>
      <w:r w:rsidRPr="00B77ECE">
        <w:rPr>
          <w:rFonts w:ascii="Arial" w:hAnsi="Arial" w:cs="Arial"/>
          <w:sz w:val="20"/>
          <w:szCs w:val="20"/>
          <w:lang w:eastAsia="sk-SK"/>
        </w:rPr>
        <w:t>Účinnost</w:t>
      </w:r>
      <w:proofErr w:type="spellEnd"/>
      <w:r w:rsidRPr="00B77ECE">
        <w:rPr>
          <w:rFonts w:ascii="Arial" w:hAnsi="Arial" w:cs="Arial"/>
          <w:sz w:val="20"/>
          <w:szCs w:val="20"/>
          <w:lang w:eastAsia="sk-SK"/>
        </w:rPr>
        <w:t>' nadobudne dňom nasledujúcim po dni jej zverejnenia v Centrálnom  registri zmlúv. Objednávateľ v súvislosti</w:t>
      </w:r>
      <w:r>
        <w:rPr>
          <w:rFonts w:ascii="Arial" w:hAnsi="Arial" w:cs="Arial"/>
          <w:sz w:val="20"/>
          <w:szCs w:val="20"/>
          <w:lang w:eastAsia="sk-SK"/>
        </w:rPr>
        <w:t xml:space="preserve"> </w:t>
      </w:r>
      <w:r w:rsidRPr="00B77ECE">
        <w:rPr>
          <w:rFonts w:ascii="Arial" w:hAnsi="Arial" w:cs="Arial"/>
          <w:sz w:val="20"/>
          <w:szCs w:val="20"/>
          <w:lang w:eastAsia="sk-SK"/>
        </w:rPr>
        <w:t>s</w:t>
      </w:r>
      <w:r>
        <w:rPr>
          <w:rFonts w:ascii="Arial" w:hAnsi="Arial" w:cs="Arial"/>
          <w:sz w:val="20"/>
          <w:szCs w:val="20"/>
          <w:lang w:eastAsia="sk-SK"/>
        </w:rPr>
        <w:t> </w:t>
      </w:r>
      <w:r w:rsidRPr="00B77ECE">
        <w:rPr>
          <w:rFonts w:ascii="Arial" w:hAnsi="Arial" w:cs="Arial"/>
          <w:sz w:val="20"/>
          <w:szCs w:val="20"/>
          <w:lang w:eastAsia="sk-SK"/>
        </w:rPr>
        <w:t xml:space="preserve"> </w:t>
      </w:r>
      <w:proofErr w:type="spellStart"/>
      <w:r w:rsidRPr="00B77ECE">
        <w:rPr>
          <w:rFonts w:ascii="Arial" w:hAnsi="Arial" w:cs="Arial"/>
          <w:sz w:val="20"/>
          <w:szCs w:val="20"/>
          <w:lang w:eastAsia="sk-SK"/>
        </w:rPr>
        <w:t>povinnost'ou</w:t>
      </w:r>
      <w:proofErr w:type="spellEnd"/>
      <w:r w:rsidRPr="00B77ECE">
        <w:rPr>
          <w:rFonts w:ascii="Arial" w:hAnsi="Arial" w:cs="Arial"/>
          <w:sz w:val="20"/>
          <w:szCs w:val="20"/>
          <w:lang w:eastAsia="sk-SK"/>
        </w:rPr>
        <w:t xml:space="preserve"> zverejnenia zmluvy podľa § 47a Občianskeho zákonníka a § 5a zákona č. </w:t>
      </w:r>
      <w:r w:rsidRPr="00B77ECE">
        <w:rPr>
          <w:rFonts w:ascii="Arial" w:hAnsi="Arial" w:cs="Arial"/>
          <w:iCs/>
          <w:sz w:val="20"/>
          <w:szCs w:val="20"/>
          <w:lang w:eastAsia="sk-SK"/>
        </w:rPr>
        <w:t xml:space="preserve">211/2000 </w:t>
      </w:r>
      <w:r w:rsidRPr="00B77ECE">
        <w:rPr>
          <w:rFonts w:ascii="Arial" w:hAnsi="Arial" w:cs="Arial"/>
          <w:sz w:val="20"/>
          <w:szCs w:val="20"/>
          <w:lang w:eastAsia="sk-SK"/>
        </w:rPr>
        <w:t>Z. z. o slobodnom prístupe k informáciám a o zmene a doplnení niektorých zákonov (zákon o slobode informácií) v znení neskorších predpisov zabezpečí ochranu</w:t>
      </w:r>
      <w:r>
        <w:rPr>
          <w:rFonts w:ascii="Arial" w:hAnsi="Arial" w:cs="Arial"/>
          <w:sz w:val="20"/>
          <w:szCs w:val="20"/>
          <w:lang w:eastAsia="sk-SK"/>
        </w:rPr>
        <w:t xml:space="preserve"> práv zhotoviteľa vyplývajúcich</w:t>
      </w:r>
      <w:r w:rsidRPr="00B77ECE">
        <w:rPr>
          <w:rFonts w:ascii="Arial" w:hAnsi="Arial" w:cs="Arial"/>
          <w:sz w:val="20"/>
          <w:szCs w:val="20"/>
          <w:lang w:eastAsia="sk-SK"/>
        </w:rPr>
        <w:t xml:space="preserve"> z § 17 Obchodného zákonníka týkajúcich sa obchodného tajomstva a § 11 Občianskeho zákonníka, týkajúceho sa práva na ochranu osobnosti. Objednávateľ konkrétne zabezpečí ochranu (anonymizovanie) tých ustanovení zmluvy o dielo (vrátane jej príloh), ktoré zhotoviteľ oddelí od ostatných záznamov krycím listom pevne zviazaným so záznamami obsahujúcimi údaje majúce charakter obchodného tajomstva a tiež údaje o bankovom spojení a čísle účtu zhotoviteľa, ktoré môžu byť zneužité. Tým nie je dotknutá </w:t>
      </w:r>
      <w:proofErr w:type="spellStart"/>
      <w:r w:rsidRPr="00B77ECE">
        <w:rPr>
          <w:rFonts w:ascii="Arial" w:hAnsi="Arial" w:cs="Arial"/>
          <w:sz w:val="20"/>
          <w:szCs w:val="20"/>
          <w:lang w:eastAsia="sk-SK"/>
        </w:rPr>
        <w:t>účinnost</w:t>
      </w:r>
      <w:proofErr w:type="spellEnd"/>
      <w:r w:rsidRPr="00B77ECE">
        <w:rPr>
          <w:rFonts w:ascii="Arial" w:hAnsi="Arial" w:cs="Arial"/>
          <w:sz w:val="20"/>
          <w:szCs w:val="20"/>
          <w:lang w:eastAsia="sk-SK"/>
        </w:rPr>
        <w:t>' týchto ustanovení zmluvy o dielo v súlade s § 47a ods. 3 Občianskeho z</w:t>
      </w:r>
      <w:r>
        <w:rPr>
          <w:rFonts w:ascii="Arial" w:hAnsi="Arial" w:cs="Arial"/>
          <w:sz w:val="20"/>
          <w:szCs w:val="20"/>
          <w:lang w:eastAsia="sk-SK"/>
        </w:rPr>
        <w:t xml:space="preserve">ákonníka.  </w:t>
      </w:r>
    </w:p>
    <w:p w:rsidR="00075EDE" w:rsidRPr="00B77ECE" w:rsidRDefault="00075EDE" w:rsidP="00075EDE">
      <w:pPr>
        <w:tabs>
          <w:tab w:val="left" w:pos="360"/>
        </w:tabs>
        <w:ind w:left="567" w:right="50" w:hanging="567"/>
        <w:jc w:val="both"/>
        <w:rPr>
          <w:rFonts w:ascii="Arial" w:hAnsi="Arial" w:cs="Arial"/>
          <w:b/>
          <w:sz w:val="20"/>
          <w:szCs w:val="20"/>
          <w:lang w:eastAsia="sk-SK"/>
        </w:rPr>
      </w:pPr>
    </w:p>
    <w:p w:rsidR="00075EDE" w:rsidRPr="00B77ECE" w:rsidRDefault="00075EDE" w:rsidP="00075EDE">
      <w:pPr>
        <w:tabs>
          <w:tab w:val="left" w:pos="0"/>
          <w:tab w:val="left" w:pos="567"/>
        </w:tabs>
        <w:ind w:left="567" w:hanging="567"/>
        <w:jc w:val="both"/>
        <w:rPr>
          <w:rFonts w:ascii="Arial" w:hAnsi="Arial" w:cs="Arial"/>
          <w:sz w:val="20"/>
          <w:szCs w:val="20"/>
          <w:lang w:val="x-none" w:eastAsia="x-none"/>
        </w:rPr>
      </w:pPr>
      <w:r w:rsidRPr="00997ADD">
        <w:rPr>
          <w:rFonts w:ascii="Arial" w:hAnsi="Arial" w:cs="Arial"/>
          <w:b/>
          <w:color w:val="7030A0"/>
          <w:sz w:val="20"/>
          <w:szCs w:val="20"/>
          <w:lang w:eastAsia="x-none"/>
        </w:rPr>
        <w:t>7</w:t>
      </w:r>
      <w:r w:rsidRPr="00997ADD">
        <w:rPr>
          <w:rFonts w:ascii="Arial" w:hAnsi="Arial" w:cs="Arial"/>
          <w:b/>
          <w:color w:val="7030A0"/>
          <w:sz w:val="20"/>
          <w:szCs w:val="20"/>
          <w:lang w:val="x-none" w:eastAsia="x-none"/>
        </w:rPr>
        <w:t>.</w:t>
      </w:r>
      <w:r w:rsidRPr="00997ADD">
        <w:rPr>
          <w:rFonts w:ascii="Arial" w:hAnsi="Arial" w:cs="Arial"/>
          <w:b/>
          <w:color w:val="7030A0"/>
          <w:sz w:val="20"/>
          <w:szCs w:val="20"/>
          <w:lang w:eastAsia="x-none"/>
        </w:rPr>
        <w:t>10</w:t>
      </w:r>
      <w:r w:rsidRPr="00B77ECE">
        <w:rPr>
          <w:rFonts w:ascii="Arial" w:hAnsi="Arial" w:cs="Arial"/>
          <w:b/>
          <w:sz w:val="20"/>
          <w:szCs w:val="20"/>
          <w:lang w:val="x-none" w:eastAsia="x-none"/>
        </w:rPr>
        <w:tab/>
      </w:r>
      <w:r w:rsidRPr="00B77ECE">
        <w:rPr>
          <w:rFonts w:ascii="Arial" w:hAnsi="Arial" w:cs="Arial"/>
          <w:sz w:val="20"/>
          <w:szCs w:val="20"/>
          <w:lang w:val="x-none" w:eastAsia="x-none"/>
        </w:rPr>
        <w:t xml:space="preserve">Zmluvné strany prehlasujú, že sa oboznámili so všetkými podmienkami a ustanoveniami tejto zmluvy, túto uzatvorili slobodne a vážne, že sa zhoduje s ich prejavom vôle. Zástupcovia zmluvných strán sú oprávnení k podpisu tejto zmluvy a na znak súhlasu ju podpísali. </w:t>
      </w:r>
    </w:p>
    <w:p w:rsidR="00075EDE" w:rsidRPr="00B77ECE" w:rsidRDefault="00075EDE" w:rsidP="00075EDE">
      <w:pPr>
        <w:tabs>
          <w:tab w:val="left" w:pos="480"/>
          <w:tab w:val="left" w:pos="540"/>
          <w:tab w:val="left" w:pos="900"/>
        </w:tabs>
        <w:ind w:left="480" w:hanging="480"/>
        <w:jc w:val="both"/>
        <w:rPr>
          <w:rFonts w:ascii="Arial" w:hAnsi="Arial" w:cs="Arial"/>
          <w:sz w:val="20"/>
          <w:szCs w:val="20"/>
          <w:lang w:eastAsia="x-none"/>
        </w:rPr>
      </w:pPr>
    </w:p>
    <w:p w:rsidR="00075EDE" w:rsidRPr="00B77ECE" w:rsidRDefault="00075EDE" w:rsidP="00075EDE">
      <w:pPr>
        <w:tabs>
          <w:tab w:val="left" w:pos="5940"/>
        </w:tabs>
        <w:ind w:right="-115"/>
        <w:rPr>
          <w:rFonts w:ascii="Arial" w:hAnsi="Arial" w:cs="Arial"/>
          <w:sz w:val="20"/>
          <w:szCs w:val="20"/>
          <w:lang w:eastAsia="sk-SK"/>
        </w:rPr>
      </w:pPr>
      <w:r w:rsidRPr="00B77ECE">
        <w:rPr>
          <w:rFonts w:ascii="Arial" w:hAnsi="Arial" w:cs="Arial"/>
          <w:sz w:val="20"/>
          <w:szCs w:val="20"/>
          <w:lang w:eastAsia="sk-SK"/>
        </w:rPr>
        <w:t>Dátum: ........................</w:t>
      </w:r>
      <w:r w:rsidRPr="00B77ECE">
        <w:rPr>
          <w:rFonts w:ascii="Arial" w:hAnsi="Arial" w:cs="Arial"/>
          <w:sz w:val="20"/>
          <w:szCs w:val="20"/>
          <w:lang w:eastAsia="sk-SK"/>
        </w:rPr>
        <w:tab/>
        <w:t>Dátum: ........................</w:t>
      </w:r>
    </w:p>
    <w:p w:rsidR="00075EDE" w:rsidRPr="00B77ECE" w:rsidRDefault="00075EDE" w:rsidP="00075EDE">
      <w:pPr>
        <w:ind w:right="-115"/>
        <w:rPr>
          <w:rFonts w:ascii="Arial" w:hAnsi="Arial" w:cs="Arial"/>
          <w:b/>
          <w:sz w:val="20"/>
          <w:szCs w:val="20"/>
          <w:lang w:eastAsia="sk-SK"/>
        </w:rPr>
      </w:pPr>
    </w:p>
    <w:p w:rsidR="00075EDE" w:rsidRPr="00B77ECE" w:rsidRDefault="00075EDE" w:rsidP="00075EDE">
      <w:pPr>
        <w:tabs>
          <w:tab w:val="left" w:pos="5940"/>
        </w:tabs>
        <w:ind w:right="-115"/>
        <w:rPr>
          <w:rFonts w:ascii="Arial" w:hAnsi="Arial" w:cs="Arial"/>
          <w:sz w:val="20"/>
          <w:szCs w:val="20"/>
          <w:lang w:eastAsia="sk-SK"/>
        </w:rPr>
      </w:pPr>
      <w:r w:rsidRPr="00B77ECE">
        <w:rPr>
          <w:rFonts w:ascii="Arial" w:hAnsi="Arial" w:cs="Arial"/>
          <w:sz w:val="20"/>
          <w:szCs w:val="20"/>
          <w:lang w:eastAsia="sk-SK"/>
        </w:rPr>
        <w:t>Za objednávateľa:</w:t>
      </w:r>
      <w:r w:rsidRPr="00B77ECE">
        <w:rPr>
          <w:rFonts w:ascii="Arial" w:hAnsi="Arial" w:cs="Arial"/>
          <w:sz w:val="20"/>
          <w:szCs w:val="20"/>
          <w:lang w:eastAsia="sk-SK"/>
        </w:rPr>
        <w:tab/>
        <w:t xml:space="preserve">Za zhotoviteľa:     </w:t>
      </w:r>
    </w:p>
    <w:p w:rsidR="00075EDE" w:rsidRPr="00B77ECE" w:rsidRDefault="00075EDE" w:rsidP="00075EDE">
      <w:pPr>
        <w:tabs>
          <w:tab w:val="left" w:pos="6480"/>
        </w:tabs>
        <w:ind w:right="-115"/>
        <w:rPr>
          <w:rFonts w:ascii="Arial" w:hAnsi="Arial" w:cs="Arial"/>
          <w:sz w:val="20"/>
          <w:szCs w:val="20"/>
          <w:lang w:eastAsia="sk-SK"/>
        </w:rPr>
      </w:pPr>
    </w:p>
    <w:p w:rsidR="00075EDE" w:rsidRPr="00B77ECE" w:rsidRDefault="00075EDE" w:rsidP="00075EDE">
      <w:pPr>
        <w:tabs>
          <w:tab w:val="left" w:pos="6480"/>
        </w:tabs>
        <w:ind w:right="-115"/>
        <w:rPr>
          <w:rFonts w:ascii="Arial" w:hAnsi="Arial" w:cs="Arial"/>
          <w:sz w:val="20"/>
          <w:szCs w:val="20"/>
          <w:lang w:eastAsia="sk-SK"/>
        </w:rPr>
      </w:pPr>
    </w:p>
    <w:p w:rsidR="00075EDE" w:rsidRPr="00B77ECE" w:rsidRDefault="00075EDE" w:rsidP="00075EDE">
      <w:pPr>
        <w:tabs>
          <w:tab w:val="left" w:pos="6480"/>
        </w:tabs>
        <w:ind w:right="-115"/>
        <w:rPr>
          <w:rFonts w:ascii="Arial" w:hAnsi="Arial" w:cs="Arial"/>
          <w:sz w:val="20"/>
          <w:szCs w:val="20"/>
          <w:lang w:eastAsia="sk-SK"/>
        </w:rPr>
      </w:pPr>
    </w:p>
    <w:p w:rsidR="00075EDE" w:rsidRPr="00B77ECE" w:rsidRDefault="00075EDE" w:rsidP="00075EDE">
      <w:pPr>
        <w:tabs>
          <w:tab w:val="left" w:pos="6480"/>
        </w:tabs>
        <w:ind w:right="-115"/>
        <w:rPr>
          <w:rFonts w:ascii="Arial" w:hAnsi="Arial" w:cs="Arial"/>
          <w:sz w:val="20"/>
          <w:szCs w:val="20"/>
          <w:lang w:eastAsia="sk-SK"/>
        </w:rPr>
      </w:pPr>
    </w:p>
    <w:p w:rsidR="00075EDE" w:rsidRPr="00B77ECE" w:rsidRDefault="00075EDE" w:rsidP="00075EDE">
      <w:pPr>
        <w:tabs>
          <w:tab w:val="left" w:pos="6480"/>
        </w:tabs>
        <w:ind w:right="-115"/>
        <w:rPr>
          <w:rFonts w:ascii="Arial" w:hAnsi="Arial" w:cs="Arial"/>
          <w:sz w:val="20"/>
          <w:szCs w:val="20"/>
          <w:lang w:eastAsia="sk-SK"/>
        </w:rPr>
      </w:pPr>
    </w:p>
    <w:p w:rsidR="00075EDE" w:rsidRPr="00B77ECE" w:rsidRDefault="00075EDE" w:rsidP="00075EDE">
      <w:pPr>
        <w:tabs>
          <w:tab w:val="left" w:pos="5812"/>
        </w:tabs>
        <w:ind w:right="-115"/>
        <w:rPr>
          <w:rFonts w:ascii="Arial" w:hAnsi="Arial" w:cs="Arial"/>
          <w:sz w:val="20"/>
          <w:szCs w:val="20"/>
          <w:lang w:eastAsia="sk-SK"/>
        </w:rPr>
      </w:pPr>
      <w:r w:rsidRPr="00B77ECE">
        <w:rPr>
          <w:rFonts w:ascii="Arial" w:hAnsi="Arial" w:cs="Arial"/>
          <w:sz w:val="20"/>
          <w:szCs w:val="20"/>
          <w:lang w:eastAsia="sk-SK"/>
        </w:rPr>
        <w:t xml:space="preserve">.................................................. </w:t>
      </w:r>
      <w:r w:rsidRPr="00B77ECE">
        <w:rPr>
          <w:rFonts w:ascii="Arial" w:hAnsi="Arial" w:cs="Arial"/>
          <w:sz w:val="20"/>
          <w:szCs w:val="20"/>
          <w:lang w:eastAsia="sk-SK"/>
        </w:rPr>
        <w:tab/>
        <w:t>................................................</w:t>
      </w:r>
    </w:p>
    <w:p w:rsidR="00075EDE" w:rsidRPr="00B77ECE" w:rsidRDefault="00075EDE" w:rsidP="00075EDE">
      <w:pPr>
        <w:tabs>
          <w:tab w:val="left" w:pos="426"/>
          <w:tab w:val="left" w:pos="5670"/>
        </w:tabs>
        <w:ind w:right="-115"/>
        <w:rPr>
          <w:rFonts w:ascii="Arial" w:hAnsi="Arial" w:cs="Arial"/>
          <w:b/>
          <w:sz w:val="20"/>
          <w:szCs w:val="20"/>
          <w:lang w:eastAsia="sk-SK"/>
        </w:rPr>
      </w:pPr>
      <w:r w:rsidRPr="00B77ECE">
        <w:rPr>
          <w:rFonts w:ascii="Arial" w:hAnsi="Arial" w:cs="Arial"/>
          <w:b/>
          <w:sz w:val="20"/>
          <w:szCs w:val="20"/>
          <w:lang w:eastAsia="sk-SK"/>
        </w:rPr>
        <w:tab/>
        <w:t xml:space="preserve">Ing. Roman Žembera </w:t>
      </w:r>
      <w:r w:rsidRPr="00B77ECE">
        <w:rPr>
          <w:rFonts w:ascii="Arial" w:hAnsi="Arial" w:cs="Arial"/>
          <w:b/>
          <w:sz w:val="20"/>
          <w:szCs w:val="20"/>
          <w:lang w:eastAsia="sk-SK"/>
        </w:rPr>
        <w:tab/>
      </w:r>
    </w:p>
    <w:p w:rsidR="00075EDE" w:rsidRPr="00B77ECE" w:rsidRDefault="00075EDE" w:rsidP="00075EDE">
      <w:pPr>
        <w:tabs>
          <w:tab w:val="left" w:pos="5940"/>
        </w:tabs>
        <w:ind w:right="-115"/>
        <w:rPr>
          <w:rFonts w:ascii="Arial" w:hAnsi="Arial" w:cs="Arial"/>
          <w:sz w:val="20"/>
          <w:szCs w:val="20"/>
          <w:lang w:eastAsia="sk-SK"/>
        </w:rPr>
      </w:pPr>
      <w:r w:rsidRPr="00B77ECE">
        <w:rPr>
          <w:rFonts w:ascii="Arial" w:hAnsi="Arial" w:cs="Arial"/>
          <w:sz w:val="20"/>
          <w:szCs w:val="20"/>
          <w:lang w:eastAsia="sk-SK"/>
        </w:rPr>
        <w:t xml:space="preserve">          generálny riaditeľ</w:t>
      </w:r>
    </w:p>
    <w:p w:rsidR="00075EDE" w:rsidRPr="00B77ECE" w:rsidRDefault="00075EDE" w:rsidP="00075EDE">
      <w:pPr>
        <w:tabs>
          <w:tab w:val="left" w:pos="5940"/>
        </w:tabs>
        <w:ind w:right="-115"/>
        <w:rPr>
          <w:rFonts w:ascii="Arial" w:hAnsi="Arial" w:cs="Arial"/>
          <w:sz w:val="20"/>
          <w:szCs w:val="20"/>
          <w:lang w:eastAsia="sk-SK"/>
        </w:rPr>
      </w:pPr>
    </w:p>
    <w:p w:rsidR="00075EDE" w:rsidRPr="00B77ECE" w:rsidRDefault="00075EDE" w:rsidP="00075EDE">
      <w:pPr>
        <w:tabs>
          <w:tab w:val="left" w:pos="5940"/>
        </w:tabs>
        <w:ind w:right="-115"/>
        <w:rPr>
          <w:rFonts w:ascii="Arial" w:hAnsi="Arial" w:cs="Arial"/>
          <w:sz w:val="20"/>
          <w:szCs w:val="20"/>
          <w:lang w:eastAsia="sk-SK"/>
        </w:rPr>
      </w:pPr>
    </w:p>
    <w:p w:rsidR="00075EDE" w:rsidRPr="00B77ECE" w:rsidRDefault="00075EDE" w:rsidP="00075EDE">
      <w:pPr>
        <w:tabs>
          <w:tab w:val="left" w:pos="5940"/>
        </w:tabs>
        <w:ind w:right="-115"/>
        <w:rPr>
          <w:rFonts w:ascii="Arial" w:hAnsi="Arial" w:cs="Arial"/>
          <w:sz w:val="20"/>
          <w:szCs w:val="20"/>
          <w:lang w:eastAsia="sk-SK"/>
        </w:rPr>
      </w:pPr>
    </w:p>
    <w:p w:rsidR="00075EDE" w:rsidRPr="00B77ECE" w:rsidRDefault="00075EDE" w:rsidP="00075EDE">
      <w:pPr>
        <w:tabs>
          <w:tab w:val="left" w:pos="5940"/>
        </w:tabs>
        <w:ind w:right="-115"/>
        <w:rPr>
          <w:rFonts w:ascii="Arial" w:hAnsi="Arial" w:cs="Arial"/>
          <w:i/>
          <w:sz w:val="20"/>
          <w:szCs w:val="20"/>
          <w:vertAlign w:val="superscript"/>
          <w:lang w:eastAsia="sk-SK"/>
        </w:rPr>
      </w:pPr>
      <w:r w:rsidRPr="00B77ECE">
        <w:rPr>
          <w:rFonts w:ascii="Arial" w:hAnsi="Arial" w:cs="Arial"/>
          <w:sz w:val="20"/>
          <w:szCs w:val="20"/>
          <w:lang w:eastAsia="sk-SK"/>
        </w:rPr>
        <w:t>---------------------------------------------------------------------------------------------------------------</w:t>
      </w:r>
      <w:r w:rsidRPr="00B77ECE">
        <w:rPr>
          <w:rFonts w:ascii="Arial" w:hAnsi="Arial" w:cs="Arial"/>
          <w:i/>
          <w:sz w:val="20"/>
          <w:szCs w:val="20"/>
          <w:vertAlign w:val="superscript"/>
          <w:lang w:eastAsia="sk-SK"/>
        </w:rPr>
        <w:t xml:space="preserve"> </w:t>
      </w:r>
    </w:p>
    <w:p w:rsidR="00075EDE" w:rsidRPr="00B77ECE" w:rsidRDefault="00075EDE" w:rsidP="00075EDE">
      <w:pPr>
        <w:tabs>
          <w:tab w:val="left" w:pos="426"/>
        </w:tabs>
        <w:ind w:left="426" w:right="-115" w:hanging="426"/>
        <w:jc w:val="both"/>
        <w:rPr>
          <w:rFonts w:ascii="Arial" w:hAnsi="Arial" w:cs="Arial"/>
          <w:sz w:val="20"/>
          <w:szCs w:val="20"/>
          <w:lang w:eastAsia="sk-SK"/>
        </w:rPr>
      </w:pPr>
      <w:r w:rsidRPr="00B77ECE">
        <w:rPr>
          <w:rFonts w:ascii="Arial" w:hAnsi="Arial" w:cs="Arial"/>
          <w:i/>
          <w:sz w:val="20"/>
          <w:szCs w:val="20"/>
          <w:vertAlign w:val="superscript"/>
          <w:lang w:eastAsia="sk-SK"/>
        </w:rPr>
        <w:t>1</w:t>
      </w:r>
      <w:r w:rsidRPr="00B77ECE">
        <w:rPr>
          <w:rFonts w:ascii="Arial" w:hAnsi="Arial" w:cs="Arial"/>
          <w:sz w:val="20"/>
          <w:szCs w:val="20"/>
          <w:lang w:eastAsia="sk-SK"/>
        </w:rPr>
        <w:t xml:space="preserve">   </w:t>
      </w:r>
      <w:r w:rsidRPr="00B77ECE">
        <w:rPr>
          <w:rFonts w:ascii="Arial" w:hAnsi="Arial" w:cs="Arial"/>
          <w:sz w:val="20"/>
          <w:szCs w:val="20"/>
          <w:lang w:eastAsia="sk-SK"/>
        </w:rPr>
        <w:tab/>
      </w:r>
      <w:r w:rsidRPr="00B77ECE">
        <w:rPr>
          <w:rFonts w:ascii="Arial" w:hAnsi="Arial" w:cs="Arial"/>
          <w:sz w:val="18"/>
          <w:szCs w:val="18"/>
          <w:lang w:eastAsia="sk-SK"/>
        </w:rPr>
        <w:t>Toto ustanovenie bude súčasťou zmluvy o dielo len v prípade, ak sa úspešným uchádzačom stane skupina dodávateľov</w:t>
      </w:r>
    </w:p>
    <w:p w:rsidR="00075EDE" w:rsidRPr="00B77ECE" w:rsidRDefault="00075EDE" w:rsidP="00075EDE">
      <w:pPr>
        <w:tabs>
          <w:tab w:val="left" w:pos="426"/>
        </w:tabs>
        <w:spacing w:before="120"/>
        <w:ind w:left="426" w:right="-113" w:hanging="426"/>
        <w:jc w:val="both"/>
        <w:rPr>
          <w:rFonts w:ascii="Arial" w:hAnsi="Arial" w:cs="Arial"/>
          <w:sz w:val="18"/>
          <w:szCs w:val="18"/>
          <w:lang w:eastAsia="sk-SK"/>
        </w:rPr>
      </w:pPr>
      <w:r w:rsidRPr="00B77ECE">
        <w:rPr>
          <w:rFonts w:ascii="Arial" w:hAnsi="Arial" w:cs="Arial"/>
          <w:i/>
          <w:sz w:val="20"/>
          <w:szCs w:val="20"/>
          <w:vertAlign w:val="superscript"/>
          <w:lang w:eastAsia="sk-SK"/>
        </w:rPr>
        <w:t>2</w:t>
      </w:r>
      <w:r w:rsidRPr="00B77ECE">
        <w:rPr>
          <w:rFonts w:ascii="Arial" w:hAnsi="Arial" w:cs="Arial"/>
          <w:sz w:val="20"/>
          <w:szCs w:val="20"/>
          <w:lang w:eastAsia="sk-SK"/>
        </w:rPr>
        <w:tab/>
      </w:r>
      <w:r w:rsidRPr="00B77ECE">
        <w:rPr>
          <w:rFonts w:ascii="Arial" w:hAnsi="Arial" w:cs="Arial"/>
          <w:sz w:val="18"/>
          <w:szCs w:val="18"/>
          <w:lang w:eastAsia="sk-SK"/>
        </w:rPr>
        <w:t>Toto ustanovenie bude súčasťou zmluvy o dielo len v prípade, ak sa úspešným uchádzačom stane skupina dodávateľov, ktorá upraví vzájomné vzťahy medzi jej členmi zmluvou o združení uzatvorenou podľa §829 zákona                      č. 40/1964 Zb. Občiansky zákonník v znení neskorších predpisov.</w:t>
      </w:r>
    </w:p>
    <w:p w:rsidR="007E4ECF" w:rsidRPr="00B77ECE" w:rsidRDefault="007E4ECF" w:rsidP="00075EDE">
      <w:pPr>
        <w:tabs>
          <w:tab w:val="left" w:pos="0"/>
        </w:tabs>
        <w:spacing w:before="40" w:after="120"/>
        <w:ind w:right="-397"/>
        <w:rPr>
          <w:rFonts w:ascii="Arial" w:hAnsi="Arial" w:cs="Arial"/>
          <w:sz w:val="20"/>
          <w:szCs w:val="20"/>
          <w:lang w:eastAsia="sk-SK"/>
        </w:rPr>
      </w:pPr>
    </w:p>
    <w:sectPr w:rsidR="007E4ECF" w:rsidRPr="00B77ECE" w:rsidSect="00075EDE">
      <w:headerReference w:type="even" r:id="rId16"/>
      <w:headerReference w:type="default" r:id="rId17"/>
      <w:footerReference w:type="even" r:id="rId18"/>
      <w:headerReference w:type="first" r:id="rId19"/>
      <w:footerReference w:type="first" r:id="rId20"/>
      <w:pgSz w:w="11906" w:h="16838" w:code="9"/>
      <w:pgMar w:top="1135" w:right="849" w:bottom="993" w:left="1418"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44F" w:rsidRDefault="0052344F">
      <w:r>
        <w:separator/>
      </w:r>
    </w:p>
    <w:p w:rsidR="0052344F" w:rsidRDefault="0052344F"/>
  </w:endnote>
  <w:endnote w:type="continuationSeparator" w:id="0">
    <w:p w:rsidR="0052344F" w:rsidRDefault="0052344F">
      <w:r>
        <w:continuationSeparator/>
      </w:r>
    </w:p>
    <w:p w:rsidR="0052344F" w:rsidRDefault="005234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T*Ottawa">
    <w:altName w:val="Times New Roman"/>
    <w:panose1 w:val="00000000000000000000"/>
    <w:charset w:val="00"/>
    <w:family w:val="auto"/>
    <w:notTrueType/>
    <w:pitch w:val="variable"/>
    <w:sig w:usb0="00000003" w:usb1="00000000" w:usb2="00000000" w:usb3="00000000" w:csb0="00000001" w:csb1="00000000"/>
  </w:font>
  <w:font w:name="Ariel">
    <w:altName w:val="Times New Roman"/>
    <w:panose1 w:val="00000000000000000000"/>
    <w:charset w:val="00"/>
    <w:family w:val="roman"/>
    <w:notTrueType/>
    <w:pitch w:val="default"/>
    <w:sig w:usb0="00000003" w:usb1="00000000" w:usb2="00000000" w:usb3="00000000" w:csb0="00000001" w:csb1="00000000"/>
  </w:font>
  <w:font w:name="Bookman Old Style">
    <w:altName w:val="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D4E" w:rsidRPr="00BF52FE" w:rsidRDefault="00571D4E" w:rsidP="002C3459">
    <w:pPr>
      <w:pStyle w:val="Pta"/>
      <w:tabs>
        <w:tab w:val="left" w:pos="3828"/>
        <w:tab w:val="left" w:pos="8364"/>
      </w:tabs>
      <w:spacing w:before="240" w:line="360" w:lineRule="auto"/>
      <w:rPr>
        <w:rFonts w:ascii="Arial" w:hAnsi="Arial" w:cs="Arial"/>
        <w:sz w:val="16"/>
        <w:szCs w:val="16"/>
      </w:rPr>
    </w:pPr>
    <w:r w:rsidRPr="00C60133">
      <w:rPr>
        <w:rFonts w:ascii="Arial" w:hAnsi="Arial" w:cs="Arial"/>
        <w:sz w:val="16"/>
        <w:szCs w:val="16"/>
      </w:rPr>
      <w:t xml:space="preserve">Súťažné podklady - Zväzok </w:t>
    </w:r>
    <w:r>
      <w:rPr>
        <w:rFonts w:ascii="Arial" w:hAnsi="Arial" w:cs="Arial"/>
        <w:sz w:val="16"/>
        <w:szCs w:val="16"/>
      </w:rPr>
      <w:t>2 ZMLUVA</w:t>
    </w:r>
    <w:r w:rsidRPr="00C60133">
      <w:rPr>
        <w:rFonts w:ascii="Arial" w:hAnsi="Arial" w:cs="Arial"/>
        <w:sz w:val="16"/>
        <w:szCs w:val="16"/>
      </w:rPr>
      <w:t xml:space="preserve"> </w:t>
    </w:r>
    <w:r>
      <w:rPr>
        <w:rFonts w:ascii="Arial" w:hAnsi="Arial" w:cs="Arial"/>
        <w:sz w:val="16"/>
        <w:szCs w:val="16"/>
      </w:rPr>
      <w:tab/>
    </w:r>
    <w:r w:rsidRPr="00BF52FE">
      <w:rPr>
        <w:rFonts w:ascii="Arial" w:hAnsi="Arial" w:cs="Arial"/>
        <w:sz w:val="16"/>
        <w:szCs w:val="16"/>
      </w:rPr>
      <w:tab/>
      <w:t xml:space="preserve">    </w:t>
    </w:r>
  </w:p>
  <w:p w:rsidR="00571D4E" w:rsidRPr="002920E6" w:rsidRDefault="00027EAD" w:rsidP="005A10F6">
    <w:pPr>
      <w:tabs>
        <w:tab w:val="left" w:pos="3828"/>
        <w:tab w:val="left" w:pos="8505"/>
      </w:tabs>
      <w:rPr>
        <w:rFonts w:ascii="Arial" w:hAnsi="Arial" w:cs="Arial"/>
        <w:b/>
        <w:sz w:val="16"/>
        <w:szCs w:val="16"/>
      </w:rPr>
    </w:pPr>
    <w:r w:rsidRPr="00027EAD">
      <w:rPr>
        <w:rFonts w:ascii="Arial" w:hAnsi="Arial" w:cs="Arial"/>
        <w:b/>
        <w:sz w:val="16"/>
        <w:szCs w:val="16"/>
      </w:rPr>
      <w:t>I/79 Veľaty - Slovenské Nové Mesto</w:t>
    </w:r>
    <w:r w:rsidR="00F863E5">
      <w:rPr>
        <w:rFonts w:ascii="Arial" w:hAnsi="Arial" w:cs="Arial"/>
        <w:b/>
        <w:sz w:val="16"/>
        <w:szCs w:val="16"/>
      </w:rPr>
      <w:tab/>
    </w:r>
    <w:r w:rsidR="00695853">
      <w:rPr>
        <w:rFonts w:ascii="Arial" w:hAnsi="Arial" w:cs="Arial"/>
        <w:b/>
        <w:sz w:val="16"/>
        <w:szCs w:val="16"/>
      </w:rPr>
      <w:t xml:space="preserve">  </w:t>
    </w:r>
    <w:r w:rsidR="00571D4E">
      <w:rPr>
        <w:rFonts w:ascii="Arial" w:hAnsi="Arial" w:cs="Arial"/>
        <w:sz w:val="16"/>
        <w:szCs w:val="16"/>
        <w:lang w:val="en-US"/>
      </w:rPr>
      <w:tab/>
    </w:r>
  </w:p>
  <w:p w:rsidR="00571D4E" w:rsidRDefault="00571D4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D4E" w:rsidRPr="004B33B1" w:rsidRDefault="00571D4E" w:rsidP="00E86472">
    <w:pPr>
      <w:pStyle w:val="Hlavika"/>
      <w:tabs>
        <w:tab w:val="left" w:pos="8222"/>
      </w:tabs>
      <w:rPr>
        <w:sz w:val="16"/>
        <w:szCs w:val="16"/>
      </w:rPr>
    </w:pPr>
    <w:r w:rsidRPr="004B33B1">
      <w:rPr>
        <w:sz w:val="16"/>
        <w:szCs w:val="16"/>
      </w:rPr>
      <w:t xml:space="preserve">Súťažné podklady - Zväzok </w:t>
    </w:r>
    <w:r>
      <w:rPr>
        <w:sz w:val="16"/>
        <w:szCs w:val="16"/>
      </w:rPr>
      <w:t xml:space="preserve">2, časť 2.1 </w:t>
    </w:r>
    <w:r w:rsidRPr="004B33B1">
      <w:rPr>
        <w:sz w:val="16"/>
        <w:szCs w:val="16"/>
      </w:rPr>
      <w:t xml:space="preserve"> </w:t>
    </w:r>
    <w:r>
      <w:rPr>
        <w:sz w:val="16"/>
        <w:szCs w:val="16"/>
      </w:rPr>
      <w:t>Návrh zmluvy o dielo - V</w:t>
    </w:r>
    <w:r w:rsidRPr="004B33B1">
      <w:rPr>
        <w:sz w:val="16"/>
        <w:szCs w:val="16"/>
      </w:rPr>
      <w:t>erejná súťaž</w:t>
    </w:r>
  </w:p>
  <w:p w:rsidR="00571D4E" w:rsidRDefault="00571D4E" w:rsidP="00E86472">
    <w:pPr>
      <w:ind w:left="3540" w:hanging="3540"/>
      <w:rPr>
        <w:sz w:val="20"/>
        <w:szCs w:val="20"/>
        <w:lang w:val="en-US"/>
      </w:rPr>
    </w:pPr>
    <w:r w:rsidRPr="00DC36DD">
      <w:rPr>
        <w:sz w:val="16"/>
        <w:szCs w:val="16"/>
      </w:rPr>
      <w:t xml:space="preserve">„Rekonštrukcia betónových vozoviek v Trnavskom regióne </w:t>
    </w:r>
    <w:r>
      <w:rPr>
        <w:sz w:val="16"/>
        <w:szCs w:val="16"/>
      </w:rPr>
      <w:t>(</w:t>
    </w:r>
    <w:r w:rsidRPr="00DC36DD">
      <w:rPr>
        <w:sz w:val="16"/>
        <w:szCs w:val="16"/>
      </w:rPr>
      <w:t xml:space="preserve"> I/62, I/75</w:t>
    </w:r>
    <w:r>
      <w:rPr>
        <w:sz w:val="16"/>
        <w:szCs w:val="16"/>
      </w:rPr>
      <w:t>)</w:t>
    </w:r>
    <w:r w:rsidRPr="00DC36DD">
      <w:rPr>
        <w:sz w:val="16"/>
        <w:szCs w:val="16"/>
      </w:rPr>
      <w:t>“</w:t>
    </w:r>
    <w:r>
      <w:rPr>
        <w:sz w:val="16"/>
        <w:szCs w:val="16"/>
      </w:rPr>
      <w:t xml:space="preserve">                                               </w:t>
    </w:r>
    <w:r w:rsidRPr="00E25C89">
      <w:rPr>
        <w:lang w:val="en-US"/>
      </w:rPr>
      <w:tab/>
    </w:r>
  </w:p>
  <w:p w:rsidR="00571D4E" w:rsidRPr="00E25C89" w:rsidRDefault="00571D4E" w:rsidP="00505457">
    <w:pPr>
      <w:tabs>
        <w:tab w:val="left" w:pos="7655"/>
        <w:tab w:val="left" w:pos="9072"/>
      </w:tabs>
      <w:ind w:left="3540" w:hanging="3540"/>
      <w:jc w:val="center"/>
      <w:rPr>
        <w:lang w:val="en-US"/>
      </w:rPr>
    </w:pPr>
    <w:r>
      <w:rPr>
        <w:sz w:val="20"/>
        <w:szCs w:val="20"/>
        <w:lang w:val="en-US"/>
      </w:rPr>
      <w:t>Bratislava</w:t>
    </w:r>
    <w:r w:rsidRPr="00720807">
      <w:rPr>
        <w:sz w:val="20"/>
        <w:szCs w:val="20"/>
        <w:highlight w:val="yellow"/>
        <w:lang w:val="en-US"/>
      </w:rPr>
      <w:t xml:space="preserve">, </w:t>
    </w:r>
    <w:r>
      <w:rPr>
        <w:sz w:val="20"/>
        <w:szCs w:val="20"/>
        <w:highlight w:val="yellow"/>
        <w:lang w:val="en-US"/>
      </w:rPr>
      <w:t>august</w:t>
    </w:r>
    <w:r w:rsidRPr="00720807">
      <w:rPr>
        <w:sz w:val="20"/>
        <w:szCs w:val="20"/>
        <w:highlight w:val="yellow"/>
        <w:lang w:val="en-US"/>
      </w:rPr>
      <w:t xml:space="preserve"> 2014</w:t>
    </w:r>
    <w:r>
      <w:rPr>
        <w:sz w:val="20"/>
        <w:szCs w:val="20"/>
        <w:lang w:val="en-US"/>
      </w:rPr>
      <w:t xml:space="preserve">                                                                                                 </w:t>
    </w:r>
    <w:r w:rsidRPr="00505457">
      <w:rPr>
        <w:rFonts w:ascii="Arial" w:hAnsi="Arial" w:cs="Arial"/>
        <w:sz w:val="16"/>
        <w:szCs w:val="16"/>
        <w:lang w:val="en-US"/>
      </w:rPr>
      <w:t xml:space="preserve">      </w:t>
    </w:r>
    <w:r w:rsidRPr="00505457">
      <w:rPr>
        <w:rFonts w:ascii="Arial" w:hAnsi="Arial" w:cs="Arial"/>
        <w:sz w:val="16"/>
        <w:szCs w:val="16"/>
        <w:lang w:val="en-US"/>
      </w:rPr>
      <w:fldChar w:fldCharType="begin"/>
    </w:r>
    <w:r w:rsidRPr="00505457">
      <w:rPr>
        <w:rFonts w:ascii="Arial" w:hAnsi="Arial" w:cs="Arial"/>
        <w:sz w:val="16"/>
        <w:szCs w:val="16"/>
        <w:lang w:val="en-US"/>
      </w:rPr>
      <w:instrText>PAGE  \* Arabic  \* MERGEFORMAT</w:instrText>
    </w:r>
    <w:r w:rsidRPr="00505457">
      <w:rPr>
        <w:rFonts w:ascii="Arial" w:hAnsi="Arial" w:cs="Arial"/>
        <w:sz w:val="16"/>
        <w:szCs w:val="16"/>
        <w:lang w:val="en-US"/>
      </w:rPr>
      <w:fldChar w:fldCharType="separate"/>
    </w:r>
    <w:r>
      <w:rPr>
        <w:rFonts w:ascii="Arial" w:hAnsi="Arial" w:cs="Arial"/>
        <w:noProof/>
        <w:sz w:val="16"/>
        <w:szCs w:val="16"/>
        <w:lang w:val="en-US"/>
      </w:rPr>
      <w:t>2</w:t>
    </w:r>
    <w:r w:rsidRPr="00505457">
      <w:rPr>
        <w:rFonts w:ascii="Arial" w:hAnsi="Arial" w:cs="Arial"/>
        <w:sz w:val="16"/>
        <w:szCs w:val="16"/>
        <w:lang w:val="en-US"/>
      </w:rPr>
      <w:fldChar w:fldCharType="end"/>
    </w:r>
    <w:r w:rsidRPr="00505457">
      <w:rPr>
        <w:rFonts w:ascii="Arial" w:hAnsi="Arial" w:cs="Arial"/>
        <w:sz w:val="16"/>
        <w:szCs w:val="16"/>
        <w:lang w:val="en-US"/>
      </w:rPr>
      <w:t xml:space="preserve"> / </w:t>
    </w:r>
    <w:r w:rsidRPr="00505457">
      <w:rPr>
        <w:rFonts w:ascii="Arial" w:hAnsi="Arial" w:cs="Arial"/>
        <w:sz w:val="16"/>
        <w:szCs w:val="16"/>
        <w:lang w:val="en-US"/>
      </w:rPr>
      <w:fldChar w:fldCharType="begin"/>
    </w:r>
    <w:r w:rsidRPr="00505457">
      <w:rPr>
        <w:rFonts w:ascii="Arial" w:hAnsi="Arial" w:cs="Arial"/>
        <w:sz w:val="16"/>
        <w:szCs w:val="16"/>
        <w:lang w:val="en-US"/>
      </w:rPr>
      <w:instrText>NUMPAGES  \* Arabic  \* MERGEFORMAT</w:instrText>
    </w:r>
    <w:r w:rsidRPr="00505457">
      <w:rPr>
        <w:rFonts w:ascii="Arial" w:hAnsi="Arial" w:cs="Arial"/>
        <w:sz w:val="16"/>
        <w:szCs w:val="16"/>
        <w:lang w:val="en-US"/>
      </w:rPr>
      <w:fldChar w:fldCharType="separate"/>
    </w:r>
    <w:r w:rsidR="00EF38B4">
      <w:rPr>
        <w:rFonts w:ascii="Arial" w:hAnsi="Arial" w:cs="Arial"/>
        <w:noProof/>
        <w:sz w:val="16"/>
        <w:szCs w:val="16"/>
        <w:lang w:val="en-US"/>
      </w:rPr>
      <w:t>9</w:t>
    </w:r>
    <w:r w:rsidRPr="00505457">
      <w:rPr>
        <w:rFonts w:ascii="Arial" w:hAnsi="Arial" w:cs="Arial"/>
        <w:sz w:val="16"/>
        <w:szCs w:val="16"/>
        <w:lang w:val="en-US"/>
      </w:rPr>
      <w:fldChar w:fldCharType="end"/>
    </w:r>
  </w:p>
  <w:p w:rsidR="00571D4E" w:rsidRDefault="00571D4E">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EDE" w:rsidRPr="00C9521F" w:rsidRDefault="00075EDE" w:rsidP="00C9521F">
    <w:pPr>
      <w:pStyle w:val="Pt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D4E" w:rsidRDefault="00571D4E">
    <w:pPr>
      <w:pStyle w:val="Pta"/>
    </w:pPr>
  </w:p>
  <w:p w:rsidR="00571D4E" w:rsidRDefault="00571D4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D4E" w:rsidRPr="004B33B1" w:rsidRDefault="00571D4E" w:rsidP="005225DA">
    <w:pPr>
      <w:pStyle w:val="Hlavika"/>
      <w:tabs>
        <w:tab w:val="clear" w:pos="9406"/>
        <w:tab w:val="left" w:pos="8222"/>
      </w:tabs>
      <w:rPr>
        <w:sz w:val="16"/>
        <w:szCs w:val="16"/>
      </w:rPr>
    </w:pPr>
    <w:r w:rsidRPr="004B33B1">
      <w:rPr>
        <w:sz w:val="16"/>
        <w:szCs w:val="16"/>
      </w:rPr>
      <w:t xml:space="preserve">Súťažné podklady - Zväzok </w:t>
    </w:r>
    <w:r>
      <w:rPr>
        <w:sz w:val="16"/>
        <w:szCs w:val="16"/>
      </w:rPr>
      <w:t>2, ZMLUVA  - V</w:t>
    </w:r>
    <w:r w:rsidRPr="004B33B1">
      <w:rPr>
        <w:sz w:val="16"/>
        <w:szCs w:val="16"/>
      </w:rPr>
      <w:t>erejná súťaž</w:t>
    </w:r>
  </w:p>
  <w:p w:rsidR="00571D4E" w:rsidRDefault="00571D4E" w:rsidP="00505457">
    <w:pPr>
      <w:ind w:left="3540" w:hanging="3540"/>
      <w:rPr>
        <w:sz w:val="16"/>
        <w:szCs w:val="16"/>
      </w:rPr>
    </w:pPr>
    <w:r w:rsidRPr="00DC36DD">
      <w:rPr>
        <w:sz w:val="16"/>
        <w:szCs w:val="16"/>
      </w:rPr>
      <w:t xml:space="preserve">„Rekonštrukcia betónových vozoviek v Trnavskom regióne </w:t>
    </w:r>
    <w:r>
      <w:rPr>
        <w:sz w:val="16"/>
        <w:szCs w:val="16"/>
      </w:rPr>
      <w:t>(</w:t>
    </w:r>
    <w:r w:rsidRPr="00DC36DD">
      <w:rPr>
        <w:sz w:val="16"/>
        <w:szCs w:val="16"/>
      </w:rPr>
      <w:t xml:space="preserve"> I/62, I/75</w:t>
    </w:r>
    <w:r>
      <w:rPr>
        <w:sz w:val="16"/>
        <w:szCs w:val="16"/>
      </w:rPr>
      <w:t>)</w:t>
    </w:r>
    <w:r w:rsidRPr="00DC36DD">
      <w:rPr>
        <w:sz w:val="16"/>
        <w:szCs w:val="16"/>
      </w:rPr>
      <w:t>“</w:t>
    </w:r>
    <w:r>
      <w:rPr>
        <w:sz w:val="16"/>
        <w:szCs w:val="16"/>
      </w:rPr>
      <w:t xml:space="preserve">                                                                                    </w:t>
    </w:r>
    <w:r w:rsidRPr="00505457">
      <w:rPr>
        <w:rFonts w:ascii="Arial" w:hAnsi="Arial" w:cs="Arial"/>
        <w:sz w:val="16"/>
        <w:szCs w:val="16"/>
        <w:lang w:val="en-US"/>
      </w:rPr>
      <w:fldChar w:fldCharType="begin"/>
    </w:r>
    <w:r w:rsidRPr="00505457">
      <w:rPr>
        <w:rFonts w:ascii="Arial" w:hAnsi="Arial" w:cs="Arial"/>
        <w:sz w:val="16"/>
        <w:szCs w:val="16"/>
        <w:lang w:val="en-US"/>
      </w:rPr>
      <w:instrText>PAGE  \* Arabic  \* MERGEFORMAT</w:instrText>
    </w:r>
    <w:r w:rsidRPr="00505457">
      <w:rPr>
        <w:rFonts w:ascii="Arial" w:hAnsi="Arial" w:cs="Arial"/>
        <w:sz w:val="16"/>
        <w:szCs w:val="16"/>
        <w:lang w:val="en-US"/>
      </w:rPr>
      <w:fldChar w:fldCharType="separate"/>
    </w:r>
    <w:r>
      <w:rPr>
        <w:rFonts w:ascii="Arial" w:hAnsi="Arial" w:cs="Arial"/>
        <w:noProof/>
        <w:sz w:val="16"/>
        <w:szCs w:val="16"/>
        <w:lang w:val="en-US"/>
      </w:rPr>
      <w:t>4</w:t>
    </w:r>
    <w:r w:rsidRPr="00505457">
      <w:rPr>
        <w:rFonts w:ascii="Arial" w:hAnsi="Arial" w:cs="Arial"/>
        <w:sz w:val="16"/>
        <w:szCs w:val="16"/>
        <w:lang w:val="en-US"/>
      </w:rPr>
      <w:fldChar w:fldCharType="end"/>
    </w:r>
    <w:r w:rsidRPr="00505457">
      <w:rPr>
        <w:rFonts w:ascii="Arial" w:hAnsi="Arial" w:cs="Arial"/>
        <w:sz w:val="16"/>
        <w:szCs w:val="16"/>
        <w:lang w:val="en-US"/>
      </w:rPr>
      <w:t xml:space="preserve"> </w:t>
    </w:r>
    <w:r>
      <w:rPr>
        <w:rFonts w:ascii="Arial" w:hAnsi="Arial" w:cs="Arial"/>
        <w:sz w:val="16"/>
        <w:szCs w:val="16"/>
        <w:lang w:val="en-US"/>
      </w:rPr>
      <w:t>/</w:t>
    </w:r>
    <w:r w:rsidRPr="00505457">
      <w:rPr>
        <w:rFonts w:ascii="Arial" w:hAnsi="Arial" w:cs="Arial"/>
        <w:sz w:val="16"/>
        <w:szCs w:val="16"/>
        <w:lang w:val="en-US"/>
      </w:rPr>
      <w:t xml:space="preserve"> </w:t>
    </w:r>
    <w:r w:rsidRPr="00505457">
      <w:rPr>
        <w:rFonts w:ascii="Arial" w:hAnsi="Arial" w:cs="Arial"/>
        <w:sz w:val="16"/>
        <w:szCs w:val="16"/>
        <w:lang w:val="en-US"/>
      </w:rPr>
      <w:fldChar w:fldCharType="begin"/>
    </w:r>
    <w:r w:rsidRPr="00505457">
      <w:rPr>
        <w:rFonts w:ascii="Arial" w:hAnsi="Arial" w:cs="Arial"/>
        <w:sz w:val="16"/>
        <w:szCs w:val="16"/>
        <w:lang w:val="en-US"/>
      </w:rPr>
      <w:instrText>NUMPAGES  \* Arabic  \* MERGEFORMAT</w:instrText>
    </w:r>
    <w:r w:rsidRPr="00505457">
      <w:rPr>
        <w:rFonts w:ascii="Arial" w:hAnsi="Arial" w:cs="Arial"/>
        <w:sz w:val="16"/>
        <w:szCs w:val="16"/>
        <w:lang w:val="en-US"/>
      </w:rPr>
      <w:fldChar w:fldCharType="separate"/>
    </w:r>
    <w:r w:rsidR="00EF38B4">
      <w:rPr>
        <w:rFonts w:ascii="Arial" w:hAnsi="Arial" w:cs="Arial"/>
        <w:noProof/>
        <w:sz w:val="16"/>
        <w:szCs w:val="16"/>
        <w:lang w:val="en-US"/>
      </w:rPr>
      <w:t>9</w:t>
    </w:r>
    <w:r w:rsidRPr="00505457">
      <w:rPr>
        <w:rFonts w:ascii="Arial" w:hAnsi="Arial" w:cs="Arial"/>
        <w:sz w:val="16"/>
        <w:szCs w:val="16"/>
        <w:lang w:val="en-US"/>
      </w:rPr>
      <w:fldChar w:fldCharType="end"/>
    </w:r>
  </w:p>
  <w:p w:rsidR="00571D4E" w:rsidRPr="00E25C89" w:rsidRDefault="00571D4E" w:rsidP="00505457">
    <w:pPr>
      <w:ind w:left="3540" w:hanging="3540"/>
      <w:jc w:val="center"/>
      <w:rPr>
        <w:lang w:val="en-US"/>
      </w:rPr>
    </w:pPr>
    <w:r>
      <w:rPr>
        <w:sz w:val="20"/>
        <w:szCs w:val="20"/>
        <w:lang w:val="en-US"/>
      </w:rPr>
      <w:t>Bratislava</w:t>
    </w:r>
    <w:r w:rsidRPr="00720807">
      <w:rPr>
        <w:sz w:val="20"/>
        <w:szCs w:val="20"/>
        <w:highlight w:val="yellow"/>
        <w:lang w:val="en-US"/>
      </w:rPr>
      <w:t xml:space="preserve">, </w:t>
    </w:r>
    <w:r>
      <w:rPr>
        <w:sz w:val="20"/>
        <w:szCs w:val="20"/>
        <w:highlight w:val="yellow"/>
        <w:lang w:val="en-US"/>
      </w:rPr>
      <w:t>august</w:t>
    </w:r>
    <w:r w:rsidRPr="00720807">
      <w:rPr>
        <w:sz w:val="20"/>
        <w:szCs w:val="20"/>
        <w:highlight w:val="yellow"/>
        <w:lang w:val="en-US"/>
      </w:rPr>
      <w:t xml:space="preserve"> 2014</w:t>
    </w:r>
  </w:p>
  <w:p w:rsidR="00571D4E" w:rsidRDefault="00571D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44F" w:rsidRDefault="0052344F">
      <w:r>
        <w:separator/>
      </w:r>
    </w:p>
    <w:p w:rsidR="0052344F" w:rsidRDefault="0052344F"/>
  </w:footnote>
  <w:footnote w:type="continuationSeparator" w:id="0">
    <w:p w:rsidR="0052344F" w:rsidRDefault="0052344F">
      <w:r>
        <w:continuationSeparator/>
      </w:r>
    </w:p>
    <w:p w:rsidR="0052344F" w:rsidRDefault="005234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D4E" w:rsidRDefault="00571D4E">
    <w:pPr>
      <w:pStyle w:val="Hlavika"/>
    </w:pPr>
    <w:r w:rsidRPr="00EC1D4E">
      <w:rPr>
        <w:rFonts w:ascii="Arial" w:hAnsi="Arial" w:cs="Arial"/>
        <w:b/>
        <w:noProof/>
        <w:sz w:val="20"/>
        <w:lang w:eastAsia="sk-SK"/>
      </w:rPr>
      <w:drawing>
        <wp:inline distT="0" distB="0" distL="0" distR="0" wp14:anchorId="52B02C6E" wp14:editId="4BA56A60">
          <wp:extent cx="1647825" cy="371475"/>
          <wp:effectExtent l="0" t="0" r="9525" b="9525"/>
          <wp:docPr id="5" name="Obrázo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371475"/>
                  </a:xfrm>
                  <a:prstGeom prst="rect">
                    <a:avLst/>
                  </a:prstGeom>
                  <a:noFill/>
                </pic:spPr>
              </pic:pic>
            </a:graphicData>
          </a:graphic>
        </wp:inline>
      </w:drawing>
    </w:r>
  </w:p>
  <w:p w:rsidR="00283E00" w:rsidRDefault="00571D4E" w:rsidP="00283E00">
    <w:pPr>
      <w:pStyle w:val="Hlavika"/>
      <w:tabs>
        <w:tab w:val="clear" w:pos="4703"/>
        <w:tab w:val="left" w:pos="4962"/>
      </w:tabs>
      <w:rPr>
        <w:sz w:val="16"/>
        <w:szCs w:val="16"/>
      </w:rPr>
    </w:pPr>
    <w:r>
      <w:rPr>
        <w:rFonts w:ascii="Arial" w:hAnsi="Arial" w:cs="Arial"/>
        <w:b/>
        <w:sz w:val="20"/>
      </w:rPr>
      <w:t>Miletičov</w:t>
    </w:r>
    <w:r w:rsidR="00C72EBB">
      <w:rPr>
        <w:rFonts w:ascii="Arial" w:hAnsi="Arial" w:cs="Arial"/>
        <w:b/>
        <w:sz w:val="20"/>
      </w:rPr>
      <w:t xml:space="preserve">a </w:t>
    </w:r>
    <w:r>
      <w:rPr>
        <w:rFonts w:ascii="Arial" w:hAnsi="Arial" w:cs="Arial"/>
        <w:b/>
        <w:sz w:val="20"/>
      </w:rPr>
      <w:t>19, 826 19 Bratislava</w:t>
    </w:r>
    <w:r w:rsidRPr="009F0AC6">
      <w:rPr>
        <w:sz w:val="16"/>
        <w:szCs w:val="16"/>
      </w:rPr>
      <w:t xml:space="preserve"> </w:t>
    </w:r>
    <w:r>
      <w:rPr>
        <w:sz w:val="16"/>
        <w:szCs w:val="16"/>
      </w:rPr>
      <w:t xml:space="preserve">             </w:t>
    </w:r>
    <w:r>
      <w:rPr>
        <w:sz w:val="16"/>
        <w:szCs w:val="16"/>
      </w:rPr>
      <w:tab/>
    </w:r>
  </w:p>
  <w:p w:rsidR="00571D4E" w:rsidRPr="00EC1D4E" w:rsidRDefault="002920E6" w:rsidP="00203E88">
    <w:pPr>
      <w:pStyle w:val="Hlavika"/>
      <w:tabs>
        <w:tab w:val="clear" w:pos="4703"/>
        <w:tab w:val="left" w:pos="4962"/>
      </w:tabs>
      <w:spacing w:after="360"/>
      <w:rPr>
        <w:sz w:val="16"/>
        <w:szCs w:val="16"/>
      </w:rPr>
    </w:pPr>
    <w:r>
      <w:rPr>
        <w:sz w:val="16"/>
        <w:szCs w:val="16"/>
      </w:rPr>
      <w:t>Investičná výstavba a správa ciest, Kasárenské námestie č. 4, 040 01  Košice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D4E" w:rsidRDefault="00571D4E" w:rsidP="00E86472">
    <w:pPr>
      <w:pStyle w:val="Hlavika"/>
      <w:tabs>
        <w:tab w:val="clear" w:pos="4703"/>
      </w:tabs>
      <w:rPr>
        <w:rFonts w:ascii="Arial" w:hAnsi="Arial" w:cs="Arial"/>
        <w:b/>
        <w:sz w:val="20"/>
      </w:rPr>
    </w:pPr>
    <w:r>
      <w:rPr>
        <w:rFonts w:ascii="Arial" w:hAnsi="Arial" w:cs="Arial"/>
        <w:b/>
        <w:noProof/>
        <w:sz w:val="20"/>
        <w:lang w:eastAsia="sk-SK"/>
      </w:rPr>
      <w:drawing>
        <wp:inline distT="0" distB="0" distL="0" distR="0" wp14:anchorId="23EECCBA" wp14:editId="1B30CBF9">
          <wp:extent cx="1647825" cy="371475"/>
          <wp:effectExtent l="0" t="0" r="9525" b="9525"/>
          <wp:docPr id="6" name="Obrázok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371475"/>
                  </a:xfrm>
                  <a:prstGeom prst="rect">
                    <a:avLst/>
                  </a:prstGeom>
                  <a:noFill/>
                </pic:spPr>
              </pic:pic>
            </a:graphicData>
          </a:graphic>
        </wp:inline>
      </w:drawing>
    </w:r>
  </w:p>
  <w:p w:rsidR="00571D4E" w:rsidRPr="005B5B1C" w:rsidRDefault="00571D4E" w:rsidP="00E86472">
    <w:pPr>
      <w:pStyle w:val="Hlavika"/>
      <w:tabs>
        <w:tab w:val="clear" w:pos="4703"/>
      </w:tabs>
    </w:pPr>
    <w:r>
      <w:rPr>
        <w:rFonts w:ascii="Arial" w:hAnsi="Arial" w:cs="Arial"/>
        <w:b/>
        <w:sz w:val="20"/>
      </w:rPr>
      <w:t>Miletičová19, 826 19 Bratislava</w:t>
    </w:r>
    <w:r w:rsidRPr="009F0AC6">
      <w:rPr>
        <w:sz w:val="16"/>
        <w:szCs w:val="16"/>
      </w:rPr>
      <w:t xml:space="preserve"> </w:t>
    </w:r>
    <w:r>
      <w:rPr>
        <w:sz w:val="16"/>
        <w:szCs w:val="16"/>
      </w:rPr>
      <w:t xml:space="preserve">              Verejná súťaž – nadlimitná zákazka – uskutočnenie stavebných prác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EDE" w:rsidRPr="007E4ECF" w:rsidRDefault="00075EDE" w:rsidP="007E4ECF">
    <w:pPr>
      <w:pStyle w:val="Hlavik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D4E" w:rsidRDefault="00571D4E">
    <w:pPr>
      <w:pStyle w:val="Hlavika"/>
    </w:pPr>
  </w:p>
  <w:p w:rsidR="00571D4E" w:rsidRDefault="00571D4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D4E" w:rsidRPr="000A6A6F" w:rsidRDefault="00571D4E" w:rsidP="000A6A6F">
    <w:pPr>
      <w:pStyle w:val="Hlavik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D4E" w:rsidRDefault="00571D4E" w:rsidP="00E86472">
    <w:pPr>
      <w:pStyle w:val="Hlavika"/>
      <w:tabs>
        <w:tab w:val="clear" w:pos="4703"/>
      </w:tabs>
      <w:rPr>
        <w:rFonts w:ascii="Arial" w:hAnsi="Arial" w:cs="Arial"/>
        <w:b/>
        <w:sz w:val="20"/>
      </w:rPr>
    </w:pPr>
    <w:r w:rsidRPr="004214B7">
      <w:rPr>
        <w:rFonts w:ascii="Arial" w:hAnsi="Arial" w:cs="Arial"/>
        <w:b/>
        <w:noProof/>
        <w:sz w:val="20"/>
        <w:lang w:eastAsia="sk-SK"/>
      </w:rPr>
      <w:drawing>
        <wp:inline distT="0" distB="0" distL="0" distR="0" wp14:anchorId="6470A2B4" wp14:editId="501EAEE1">
          <wp:extent cx="1647825" cy="371475"/>
          <wp:effectExtent l="0" t="0" r="9525" b="9525"/>
          <wp:docPr id="13" name="Obrázok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371475"/>
                  </a:xfrm>
                  <a:prstGeom prst="rect">
                    <a:avLst/>
                  </a:prstGeom>
                  <a:noFill/>
                </pic:spPr>
              </pic:pic>
            </a:graphicData>
          </a:graphic>
        </wp:inline>
      </w:drawing>
    </w:r>
  </w:p>
  <w:p w:rsidR="00571D4E" w:rsidRPr="005B5B1C" w:rsidRDefault="00571D4E" w:rsidP="00E86472">
    <w:pPr>
      <w:pStyle w:val="Hlavika"/>
      <w:tabs>
        <w:tab w:val="clear" w:pos="4703"/>
      </w:tabs>
    </w:pPr>
    <w:r>
      <w:rPr>
        <w:rFonts w:ascii="Arial" w:hAnsi="Arial" w:cs="Arial"/>
        <w:b/>
        <w:sz w:val="20"/>
      </w:rPr>
      <w:t>Miletičová19, 826 19 Bratislava</w:t>
    </w:r>
    <w:r w:rsidRPr="009F0AC6">
      <w:rPr>
        <w:sz w:val="16"/>
        <w:szCs w:val="16"/>
      </w:rPr>
      <w:t xml:space="preserve"> </w:t>
    </w:r>
    <w:r>
      <w:rPr>
        <w:sz w:val="16"/>
        <w:szCs w:val="16"/>
      </w:rPr>
      <w:t xml:space="preserve">              Verejná súťaž – nadlimitná zákazka – uskutočnenie stavebných prác</w:t>
    </w:r>
  </w:p>
  <w:p w:rsidR="00571D4E" w:rsidRPr="002E5F3E" w:rsidRDefault="00571D4E" w:rsidP="00E86472">
    <w:pPr>
      <w:pStyle w:val="Hlavika"/>
    </w:pPr>
  </w:p>
  <w:p w:rsidR="00571D4E" w:rsidRDefault="00571D4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55CB0"/>
    <w:multiLevelType w:val="multilevel"/>
    <w:tmpl w:val="191E0654"/>
    <w:lvl w:ilvl="0">
      <w:start w:val="1"/>
      <w:numFmt w:val="decimal"/>
      <w:pStyle w:val="CNadp1"/>
      <w:lvlText w:val="%1."/>
      <w:lvlJc w:val="left"/>
      <w:pPr>
        <w:tabs>
          <w:tab w:val="num" w:pos="794"/>
        </w:tabs>
        <w:ind w:left="794" w:hanging="794"/>
      </w:pPr>
      <w:rPr>
        <w:rFonts w:hint="default"/>
        <w:b/>
        <w:caps w:val="0"/>
        <w:strike w:val="0"/>
        <w:dstrike w:val="0"/>
        <w:outline w:val="0"/>
        <w:shadow w:val="0"/>
        <w:emboss w:val="0"/>
        <w:imprint w:val="0"/>
        <w:vanish w:val="0"/>
        <w:sz w:val="24"/>
        <w:vertAlign w:val="baseline"/>
      </w:rPr>
    </w:lvl>
    <w:lvl w:ilvl="1">
      <w:start w:val="1"/>
      <w:numFmt w:val="decimal"/>
      <w:lvlText w:val="%1.%2"/>
      <w:lvlJc w:val="left"/>
      <w:pPr>
        <w:tabs>
          <w:tab w:val="num" w:pos="794"/>
        </w:tabs>
        <w:ind w:left="794" w:hanging="794"/>
      </w:pPr>
      <w:rPr>
        <w:rFonts w:ascii="Times New Roman" w:hAnsi="Times New Roman" w:cs="Times New Roman" w:hint="default"/>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2">
      <w:start w:val="1"/>
      <w:numFmt w:val="decimal"/>
      <w:pStyle w:val="CNadp3"/>
      <w:lvlText w:val="%1.%2.%3"/>
      <w:lvlJc w:val="left"/>
      <w:pPr>
        <w:tabs>
          <w:tab w:val="num" w:pos="794"/>
        </w:tabs>
        <w:ind w:left="794" w:hanging="794"/>
      </w:pPr>
      <w:rPr>
        <w:rFonts w:ascii="Times New Roman" w:hAnsi="Times New Roman" w:hint="default"/>
        <w:caps w:val="0"/>
        <w:strike w:val="0"/>
        <w:dstrike w:val="0"/>
        <w:outline w:val="0"/>
        <w:shadow w:val="0"/>
        <w:emboss w:val="0"/>
        <w:imprint w:val="0"/>
        <w:vanish w:val="0"/>
        <w:sz w:val="24"/>
        <w:vertAlign w:val="baseline"/>
      </w:rPr>
    </w:lvl>
    <w:lvl w:ilvl="3">
      <w:start w:val="1"/>
      <w:numFmt w:val="decimal"/>
      <w:lvlText w:val="%1.%2.%3.%4"/>
      <w:lvlJc w:val="left"/>
      <w:pPr>
        <w:ind w:left="794" w:hanging="794"/>
      </w:pPr>
      <w:rPr>
        <w:rFonts w:hint="default"/>
      </w:rPr>
    </w:lvl>
    <w:lvl w:ilvl="4">
      <w:start w:val="1"/>
      <w:numFmt w:val="decimal"/>
      <w:lvlText w:val="%1.%2.%3.%4.%5"/>
      <w:lvlJc w:val="left"/>
      <w:pPr>
        <w:ind w:left="794" w:hanging="794"/>
      </w:pPr>
      <w:rPr>
        <w:rFonts w:hint="default"/>
      </w:rPr>
    </w:lvl>
    <w:lvl w:ilvl="5">
      <w:start w:val="1"/>
      <w:numFmt w:val="decimal"/>
      <w:lvlText w:val="%1.%2.%3.%4.%5.%6."/>
      <w:lvlJc w:val="left"/>
      <w:pPr>
        <w:ind w:left="794" w:hanging="794"/>
      </w:pPr>
      <w:rPr>
        <w:rFonts w:hint="default"/>
      </w:rPr>
    </w:lvl>
    <w:lvl w:ilvl="6">
      <w:start w:val="1"/>
      <w:numFmt w:val="decimal"/>
      <w:lvlText w:val="%1.%2.%3.%4.%5.%6.%7."/>
      <w:lvlJc w:val="left"/>
      <w:pPr>
        <w:ind w:left="794" w:hanging="794"/>
      </w:pPr>
      <w:rPr>
        <w:rFonts w:hint="default"/>
      </w:rPr>
    </w:lvl>
    <w:lvl w:ilvl="7">
      <w:start w:val="1"/>
      <w:numFmt w:val="decimal"/>
      <w:lvlText w:val="%1.%2.%3.%4.%5.%6.%7.%8."/>
      <w:lvlJc w:val="left"/>
      <w:pPr>
        <w:ind w:left="794" w:hanging="794"/>
      </w:pPr>
      <w:rPr>
        <w:rFonts w:hint="default"/>
      </w:rPr>
    </w:lvl>
    <w:lvl w:ilvl="8">
      <w:start w:val="1"/>
      <w:numFmt w:val="decimal"/>
      <w:lvlText w:val="%1.%2.%3.%4.%5.%6.%7.%8.%9."/>
      <w:lvlJc w:val="left"/>
      <w:pPr>
        <w:ind w:left="794" w:hanging="794"/>
      </w:pPr>
      <w:rPr>
        <w:rFonts w:hint="default"/>
      </w:rPr>
    </w:lvl>
  </w:abstractNum>
  <w:abstractNum w:abstractNumId="1">
    <w:nsid w:val="0B6C5117"/>
    <w:multiLevelType w:val="hybridMultilevel"/>
    <w:tmpl w:val="2EAE4DB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0DC57E41"/>
    <w:multiLevelType w:val="multilevel"/>
    <w:tmpl w:val="CB669C84"/>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
    <w:nsid w:val="0DC60E41"/>
    <w:multiLevelType w:val="hybridMultilevel"/>
    <w:tmpl w:val="6ADE53A2"/>
    <w:lvl w:ilvl="0" w:tplc="83780B5E">
      <w:start w:val="1"/>
      <w:numFmt w:val="bullet"/>
      <w:lvlText w:val="-"/>
      <w:lvlJc w:val="left"/>
      <w:pPr>
        <w:tabs>
          <w:tab w:val="num" w:pos="720"/>
        </w:tabs>
        <w:ind w:left="720" w:hanging="360"/>
      </w:pPr>
      <w:rPr>
        <w:rFonts w:ascii="Times New Roman" w:eastAsia="Times New Roman" w:hAnsi="Times New Roman"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5">
    <w:nsid w:val="120B6AE4"/>
    <w:multiLevelType w:val="hybridMultilevel"/>
    <w:tmpl w:val="484CEB50"/>
    <w:lvl w:ilvl="0" w:tplc="0B26F14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14BA4A06"/>
    <w:multiLevelType w:val="multilevel"/>
    <w:tmpl w:val="FEEAE64A"/>
    <w:lvl w:ilvl="0">
      <w:start w:val="1"/>
      <w:numFmt w:val="decimal"/>
      <w:lvlText w:val="%1"/>
      <w:lvlJc w:val="left"/>
      <w:pPr>
        <w:tabs>
          <w:tab w:val="num" w:pos="450"/>
        </w:tabs>
        <w:ind w:left="450" w:hanging="450"/>
      </w:pPr>
      <w:rPr>
        <w:rFonts w:cs="Times New Roman"/>
      </w:rPr>
    </w:lvl>
    <w:lvl w:ilvl="1">
      <w:start w:val="1"/>
      <w:numFmt w:val="decimal"/>
      <w:lvlText w:val="%1.%2"/>
      <w:lvlJc w:val="left"/>
      <w:pPr>
        <w:tabs>
          <w:tab w:val="num" w:pos="450"/>
        </w:tabs>
        <w:ind w:left="450" w:hanging="450"/>
      </w:pPr>
      <w:rPr>
        <w:rFonts w:cs="Times New Roman"/>
      </w:rPr>
    </w:lvl>
    <w:lvl w:ilvl="2">
      <w:start w:val="4"/>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nsid w:val="1525590E"/>
    <w:multiLevelType w:val="hybridMultilevel"/>
    <w:tmpl w:val="B756F00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19311457"/>
    <w:multiLevelType w:val="multilevel"/>
    <w:tmpl w:val="E57A1166"/>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nsid w:val="1A991D97"/>
    <w:multiLevelType w:val="hybridMultilevel"/>
    <w:tmpl w:val="A584668A"/>
    <w:lvl w:ilvl="0" w:tplc="041B0017">
      <w:start w:val="1"/>
      <w:numFmt w:val="lowerLetter"/>
      <w:lvlText w:val="%1)"/>
      <w:lvlJc w:val="left"/>
      <w:pPr>
        <w:ind w:left="1200" w:hanging="360"/>
      </w:pPr>
    </w:lvl>
    <w:lvl w:ilvl="1" w:tplc="041B0019" w:tentative="1">
      <w:start w:val="1"/>
      <w:numFmt w:val="lowerLetter"/>
      <w:lvlText w:val="%2."/>
      <w:lvlJc w:val="left"/>
      <w:pPr>
        <w:ind w:left="1920" w:hanging="360"/>
      </w:pPr>
    </w:lvl>
    <w:lvl w:ilvl="2" w:tplc="041B001B" w:tentative="1">
      <w:start w:val="1"/>
      <w:numFmt w:val="lowerRoman"/>
      <w:lvlText w:val="%3."/>
      <w:lvlJc w:val="right"/>
      <w:pPr>
        <w:ind w:left="2640" w:hanging="180"/>
      </w:pPr>
    </w:lvl>
    <w:lvl w:ilvl="3" w:tplc="041B000F" w:tentative="1">
      <w:start w:val="1"/>
      <w:numFmt w:val="decimal"/>
      <w:lvlText w:val="%4."/>
      <w:lvlJc w:val="left"/>
      <w:pPr>
        <w:ind w:left="3360" w:hanging="360"/>
      </w:pPr>
    </w:lvl>
    <w:lvl w:ilvl="4" w:tplc="041B0019" w:tentative="1">
      <w:start w:val="1"/>
      <w:numFmt w:val="lowerLetter"/>
      <w:lvlText w:val="%5."/>
      <w:lvlJc w:val="left"/>
      <w:pPr>
        <w:ind w:left="4080" w:hanging="360"/>
      </w:pPr>
    </w:lvl>
    <w:lvl w:ilvl="5" w:tplc="041B001B" w:tentative="1">
      <w:start w:val="1"/>
      <w:numFmt w:val="lowerRoman"/>
      <w:lvlText w:val="%6."/>
      <w:lvlJc w:val="right"/>
      <w:pPr>
        <w:ind w:left="4800" w:hanging="180"/>
      </w:pPr>
    </w:lvl>
    <w:lvl w:ilvl="6" w:tplc="041B000F" w:tentative="1">
      <w:start w:val="1"/>
      <w:numFmt w:val="decimal"/>
      <w:lvlText w:val="%7."/>
      <w:lvlJc w:val="left"/>
      <w:pPr>
        <w:ind w:left="5520" w:hanging="360"/>
      </w:pPr>
    </w:lvl>
    <w:lvl w:ilvl="7" w:tplc="041B0019" w:tentative="1">
      <w:start w:val="1"/>
      <w:numFmt w:val="lowerLetter"/>
      <w:lvlText w:val="%8."/>
      <w:lvlJc w:val="left"/>
      <w:pPr>
        <w:ind w:left="6240" w:hanging="360"/>
      </w:pPr>
    </w:lvl>
    <w:lvl w:ilvl="8" w:tplc="041B001B" w:tentative="1">
      <w:start w:val="1"/>
      <w:numFmt w:val="lowerRoman"/>
      <w:lvlText w:val="%9."/>
      <w:lvlJc w:val="right"/>
      <w:pPr>
        <w:ind w:left="6960" w:hanging="180"/>
      </w:pPr>
    </w:lvl>
  </w:abstractNum>
  <w:abstractNum w:abstractNumId="10">
    <w:nsid w:val="1E025B7E"/>
    <w:multiLevelType w:val="hybridMultilevel"/>
    <w:tmpl w:val="908CBE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20FB7B27"/>
    <w:multiLevelType w:val="hybridMultilevel"/>
    <w:tmpl w:val="AAAE593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nsid w:val="2212494F"/>
    <w:multiLevelType w:val="multilevel"/>
    <w:tmpl w:val="5456CDE4"/>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2B922DB2"/>
    <w:multiLevelType w:val="multilevel"/>
    <w:tmpl w:val="81343542"/>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nsid w:val="309E5BFA"/>
    <w:multiLevelType w:val="multilevel"/>
    <w:tmpl w:val="91A60786"/>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373A75B6"/>
    <w:multiLevelType w:val="hybridMultilevel"/>
    <w:tmpl w:val="219E2222"/>
    <w:lvl w:ilvl="0" w:tplc="CDB403A6">
      <w:start w:val="1"/>
      <w:numFmt w:val="decimal"/>
      <w:pStyle w:val="Nadpis3"/>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3774257C"/>
    <w:multiLevelType w:val="hybridMultilevel"/>
    <w:tmpl w:val="E59E6A10"/>
    <w:lvl w:ilvl="0" w:tplc="67023126">
      <w:start w:val="6"/>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7">
    <w:nsid w:val="378F23E1"/>
    <w:multiLevelType w:val="hybridMultilevel"/>
    <w:tmpl w:val="0066AA7A"/>
    <w:lvl w:ilvl="0" w:tplc="588ECE18">
      <w:start w:val="1"/>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387E7102"/>
    <w:multiLevelType w:val="hybridMultilevel"/>
    <w:tmpl w:val="3CFAD37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411D2CE3"/>
    <w:multiLevelType w:val="hybridMultilevel"/>
    <w:tmpl w:val="8F9E3900"/>
    <w:lvl w:ilvl="0" w:tplc="DAE65E32">
      <w:start w:val="2"/>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41A22A03"/>
    <w:multiLevelType w:val="hybridMultilevel"/>
    <w:tmpl w:val="ED58125C"/>
    <w:lvl w:ilvl="0" w:tplc="DAE65E32">
      <w:start w:val="2"/>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nsid w:val="478870D1"/>
    <w:multiLevelType w:val="multilevel"/>
    <w:tmpl w:val="903480A6"/>
    <w:lvl w:ilvl="0">
      <w:start w:val="1"/>
      <w:numFmt w:val="decimal"/>
      <w:pStyle w:val="SSC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4DE34AC3"/>
    <w:multiLevelType w:val="hybridMultilevel"/>
    <w:tmpl w:val="BE929594"/>
    <w:lvl w:ilvl="0" w:tplc="D2B039AC">
      <w:start w:val="1"/>
      <w:numFmt w:val="lowerLetter"/>
      <w:lvlText w:val="%1)"/>
      <w:lvlJc w:val="left"/>
      <w:pPr>
        <w:ind w:left="720" w:hanging="360"/>
      </w:pPr>
      <w:rPr>
        <w:sz w:val="22"/>
        <w:szCs w:val="22"/>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55142A7A"/>
    <w:multiLevelType w:val="multilevel"/>
    <w:tmpl w:val="28BAF1A6"/>
    <w:lvl w:ilvl="0">
      <w:start w:val="1"/>
      <w:numFmt w:val="decimal"/>
      <w:lvlText w:val="%1"/>
      <w:lvlJc w:val="left"/>
      <w:pPr>
        <w:tabs>
          <w:tab w:val="num" w:pos="720"/>
        </w:tabs>
        <w:ind w:left="720" w:hanging="720"/>
      </w:pPr>
      <w:rPr>
        <w:rFonts w:hint="default"/>
      </w:rPr>
    </w:lvl>
    <w:lvl w:ilvl="1">
      <w:start w:val="1"/>
      <w:numFmt w:val="decimal"/>
      <w:pStyle w:val="CCSnormlny"/>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5450203"/>
    <w:multiLevelType w:val="hybridMultilevel"/>
    <w:tmpl w:val="6C7E956C"/>
    <w:lvl w:ilvl="0" w:tplc="63EE4174">
      <w:start w:val="1"/>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5">
    <w:nsid w:val="57437E84"/>
    <w:multiLevelType w:val="multilevel"/>
    <w:tmpl w:val="D8B07F78"/>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nsid w:val="5A646D64"/>
    <w:multiLevelType w:val="multilevel"/>
    <w:tmpl w:val="D62840F6"/>
    <w:lvl w:ilvl="0">
      <w:start w:val="5"/>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5C142423"/>
    <w:multiLevelType w:val="hybridMultilevel"/>
    <w:tmpl w:val="0738595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nsid w:val="5D4149A3"/>
    <w:multiLevelType w:val="multilevel"/>
    <w:tmpl w:val="56846E2C"/>
    <w:lvl w:ilvl="0">
      <w:start w:val="2"/>
      <w:numFmt w:val="decimal"/>
      <w:lvlText w:val="%1"/>
      <w:lvlJc w:val="left"/>
      <w:pPr>
        <w:tabs>
          <w:tab w:val="num" w:pos="480"/>
        </w:tabs>
        <w:ind w:left="480" w:hanging="480"/>
      </w:pPr>
    </w:lvl>
    <w:lvl w:ilvl="1">
      <w:start w:val="3"/>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68FB2352"/>
    <w:multiLevelType w:val="hybridMultilevel"/>
    <w:tmpl w:val="1B501F40"/>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0">
    <w:nsid w:val="6E3235DB"/>
    <w:multiLevelType w:val="multilevel"/>
    <w:tmpl w:val="6DE8CCF0"/>
    <w:lvl w:ilvl="0">
      <w:start w:val="1"/>
      <w:numFmt w:val="decimal"/>
      <w:lvlText w:val="%1"/>
      <w:lvlJc w:val="left"/>
      <w:pPr>
        <w:tabs>
          <w:tab w:val="num" w:pos="794"/>
        </w:tabs>
        <w:ind w:left="794" w:hanging="794"/>
      </w:pPr>
      <w:rPr>
        <w:rFonts w:ascii="Times New Roman" w:hAnsi="Times New Roman" w:hint="default"/>
        <w:b/>
        <w:caps w:val="0"/>
        <w:strike w:val="0"/>
        <w:dstrike w:val="0"/>
        <w:outline w:val="0"/>
        <w:shadow w:val="0"/>
        <w:emboss w:val="0"/>
        <w:imprint w:val="0"/>
        <w:vanish w:val="0"/>
        <w:sz w:val="24"/>
        <w:vertAlign w:val="baseline"/>
      </w:rPr>
    </w:lvl>
    <w:lvl w:ilvl="1">
      <w:start w:val="1"/>
      <w:numFmt w:val="decimal"/>
      <w:pStyle w:val="CNadp2"/>
      <w:lvlText w:val="%1.%2"/>
      <w:lvlJc w:val="left"/>
      <w:pPr>
        <w:tabs>
          <w:tab w:val="num" w:pos="794"/>
        </w:tabs>
        <w:ind w:left="794" w:hanging="794"/>
      </w:pPr>
      <w:rPr>
        <w:rFonts w:ascii="Times New Roman" w:hAnsi="Times New Roman" w:cs="Times New Roman" w:hint="default"/>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2">
      <w:start w:val="1"/>
      <w:numFmt w:val="decimal"/>
      <w:lvlText w:val="%1.%2.%3"/>
      <w:lvlJc w:val="left"/>
      <w:pPr>
        <w:tabs>
          <w:tab w:val="num" w:pos="794"/>
        </w:tabs>
        <w:ind w:left="794" w:hanging="794"/>
      </w:pPr>
      <w:rPr>
        <w:rFonts w:ascii="Times New Roman" w:hAnsi="Times New Roman" w:hint="default"/>
        <w:caps w:val="0"/>
        <w:strike w:val="0"/>
        <w:dstrike w:val="0"/>
        <w:outline w:val="0"/>
        <w:shadow w:val="0"/>
        <w:emboss w:val="0"/>
        <w:imprint w:val="0"/>
        <w:vanish w:val="0"/>
        <w:sz w:val="24"/>
        <w:vertAlign w:val="baseline"/>
      </w:rPr>
    </w:lvl>
    <w:lvl w:ilvl="3">
      <w:start w:val="1"/>
      <w:numFmt w:val="decimal"/>
      <w:lvlText w:val="%1.%2.%3.%4"/>
      <w:lvlJc w:val="left"/>
      <w:pPr>
        <w:ind w:left="794" w:hanging="794"/>
      </w:pPr>
      <w:rPr>
        <w:rFonts w:hint="default"/>
      </w:rPr>
    </w:lvl>
    <w:lvl w:ilvl="4">
      <w:start w:val="1"/>
      <w:numFmt w:val="decimal"/>
      <w:lvlText w:val="%1.%2.%3.%4.%5"/>
      <w:lvlJc w:val="left"/>
      <w:pPr>
        <w:ind w:left="794" w:hanging="794"/>
      </w:pPr>
      <w:rPr>
        <w:rFonts w:hint="default"/>
      </w:rPr>
    </w:lvl>
    <w:lvl w:ilvl="5">
      <w:start w:val="1"/>
      <w:numFmt w:val="decimal"/>
      <w:lvlText w:val="%1.%2.%3.%4.%5.%6."/>
      <w:lvlJc w:val="left"/>
      <w:pPr>
        <w:ind w:left="794" w:hanging="794"/>
      </w:pPr>
      <w:rPr>
        <w:rFonts w:hint="default"/>
      </w:rPr>
    </w:lvl>
    <w:lvl w:ilvl="6">
      <w:start w:val="1"/>
      <w:numFmt w:val="decimal"/>
      <w:lvlText w:val="%1.%2.%3.%4.%5.%6.%7."/>
      <w:lvlJc w:val="left"/>
      <w:pPr>
        <w:ind w:left="794" w:hanging="794"/>
      </w:pPr>
      <w:rPr>
        <w:rFonts w:hint="default"/>
      </w:rPr>
    </w:lvl>
    <w:lvl w:ilvl="7">
      <w:start w:val="1"/>
      <w:numFmt w:val="decimal"/>
      <w:lvlText w:val="%1.%2.%3.%4.%5.%6.%7.%8."/>
      <w:lvlJc w:val="left"/>
      <w:pPr>
        <w:ind w:left="794" w:hanging="794"/>
      </w:pPr>
      <w:rPr>
        <w:rFonts w:hint="default"/>
      </w:rPr>
    </w:lvl>
    <w:lvl w:ilvl="8">
      <w:start w:val="1"/>
      <w:numFmt w:val="decimal"/>
      <w:lvlText w:val="%1.%2.%3.%4.%5.%6.%7.%8.%9."/>
      <w:lvlJc w:val="left"/>
      <w:pPr>
        <w:ind w:left="794" w:hanging="794"/>
      </w:pPr>
      <w:rPr>
        <w:rFonts w:hint="default"/>
      </w:rPr>
    </w:lvl>
  </w:abstractNum>
  <w:abstractNum w:abstractNumId="31">
    <w:nsid w:val="74A70E4D"/>
    <w:multiLevelType w:val="hybridMultilevel"/>
    <w:tmpl w:val="3D623C54"/>
    <w:lvl w:ilvl="0" w:tplc="71287A0A">
      <w:start w:val="5"/>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2">
    <w:nsid w:val="78983294"/>
    <w:multiLevelType w:val="hybridMultilevel"/>
    <w:tmpl w:val="307A395E"/>
    <w:lvl w:ilvl="0" w:tplc="24787D1E">
      <w:start w:val="1"/>
      <w:numFmt w:val="decimal"/>
      <w:lvlText w:val="%1)"/>
      <w:lvlJc w:val="left"/>
      <w:pPr>
        <w:ind w:left="720" w:hanging="360"/>
      </w:pPr>
      <w:rPr>
        <w:rFonts w:ascii="Arial" w:hAnsi="Arial" w:cs="Arial" w:hint="default"/>
        <w:b w:val="0"/>
        <w:sz w:val="16"/>
        <w:szCs w:val="16"/>
        <w:vertAlign w:val="superscrip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792A14B5"/>
    <w:multiLevelType w:val="hybridMultilevel"/>
    <w:tmpl w:val="13C0F5EA"/>
    <w:lvl w:ilvl="0" w:tplc="DAE65E32">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8"/>
    <w:lvlOverride w:ilvl="0">
      <w:startOverride w:val="2"/>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2"/>
  </w:num>
  <w:num w:numId="4">
    <w:abstractNumId w:val="4"/>
  </w:num>
  <w:num w:numId="5">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4"/>
  </w:num>
  <w:num w:numId="11">
    <w:abstractNumId w:val="19"/>
  </w:num>
  <w:num w:numId="12">
    <w:abstractNumId w:val="20"/>
  </w:num>
  <w:num w:numId="13">
    <w:abstractNumId w:val="11"/>
  </w:num>
  <w:num w:numId="14">
    <w:abstractNumId w:val="18"/>
  </w:num>
  <w:num w:numId="15">
    <w:abstractNumId w:val="27"/>
  </w:num>
  <w:num w:numId="16">
    <w:abstractNumId w:val="10"/>
  </w:num>
  <w:num w:numId="17">
    <w:abstractNumId w:val="7"/>
  </w:num>
  <w:num w:numId="18">
    <w:abstractNumId w:val="30"/>
  </w:num>
  <w:num w:numId="19">
    <w:abstractNumId w:val="23"/>
  </w:num>
  <w:num w:numId="20">
    <w:abstractNumId w:val="21"/>
  </w:num>
  <w:num w:numId="21">
    <w:abstractNumId w:val="0"/>
  </w:num>
  <w:num w:numId="22">
    <w:abstractNumId w:val="15"/>
  </w:num>
  <w:num w:numId="23">
    <w:abstractNumId w:val="15"/>
    <w:lvlOverride w:ilvl="0">
      <w:startOverride w:val="10"/>
    </w:lvlOverride>
  </w:num>
  <w:num w:numId="24">
    <w:abstractNumId w:val="15"/>
    <w:lvlOverride w:ilvl="0">
      <w:startOverride w:val="18"/>
    </w:lvlOverride>
  </w:num>
  <w:num w:numId="25">
    <w:abstractNumId w:val="15"/>
    <w:lvlOverride w:ilvl="0">
      <w:startOverride w:val="20"/>
    </w:lvlOverride>
  </w:num>
  <w:num w:numId="26">
    <w:abstractNumId w:val="6"/>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num>
  <w:num w:numId="29">
    <w:abstractNumId w:val="8"/>
  </w:num>
  <w:num w:numId="30">
    <w:abstractNumId w:val="22"/>
  </w:num>
  <w:num w:numId="31">
    <w:abstractNumId w:val="12"/>
  </w:num>
  <w:num w:numId="32">
    <w:abstractNumId w:val="26"/>
  </w:num>
  <w:num w:numId="33">
    <w:abstractNumId w:val="5"/>
  </w:num>
  <w:num w:numId="3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lvlOverride w:ilvl="2"/>
    <w:lvlOverride w:ilvl="3"/>
    <w:lvlOverride w:ilvl="4"/>
    <w:lvlOverride w:ilvl="5"/>
    <w:lvlOverride w:ilvl="6"/>
    <w:lvlOverride w:ilvl="7"/>
    <w:lvlOverride w:ilvl="8"/>
  </w:num>
  <w:num w:numId="36">
    <w:abstractNumId w:val="1"/>
  </w:num>
  <w:num w:numId="37">
    <w:abstractNumId w:val="14"/>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31"/>
  </w:num>
  <w:num w:numId="40">
    <w:abstractNumId w:val="9"/>
  </w:num>
  <w:num w:numId="41">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312"/>
    <w:rsid w:val="000051C5"/>
    <w:rsid w:val="00005538"/>
    <w:rsid w:val="000103F1"/>
    <w:rsid w:val="00015453"/>
    <w:rsid w:val="00027D81"/>
    <w:rsid w:val="00027EAD"/>
    <w:rsid w:val="0003160D"/>
    <w:rsid w:val="00044FC8"/>
    <w:rsid w:val="000522DD"/>
    <w:rsid w:val="00057833"/>
    <w:rsid w:val="00075EDE"/>
    <w:rsid w:val="000A6A6F"/>
    <w:rsid w:val="000C064D"/>
    <w:rsid w:val="000D0385"/>
    <w:rsid w:val="000F38D4"/>
    <w:rsid w:val="000F3DB8"/>
    <w:rsid w:val="00100AE0"/>
    <w:rsid w:val="00105F72"/>
    <w:rsid w:val="00110186"/>
    <w:rsid w:val="001178F6"/>
    <w:rsid w:val="00117DF5"/>
    <w:rsid w:val="0018690F"/>
    <w:rsid w:val="001B0284"/>
    <w:rsid w:val="001C0DBF"/>
    <w:rsid w:val="001E784F"/>
    <w:rsid w:val="00203E88"/>
    <w:rsid w:val="00217D39"/>
    <w:rsid w:val="002221F9"/>
    <w:rsid w:val="00225467"/>
    <w:rsid w:val="00232A14"/>
    <w:rsid w:val="00233EF8"/>
    <w:rsid w:val="00245B3A"/>
    <w:rsid w:val="00247D09"/>
    <w:rsid w:val="00250614"/>
    <w:rsid w:val="0026715F"/>
    <w:rsid w:val="00283E00"/>
    <w:rsid w:val="0028467E"/>
    <w:rsid w:val="002920E6"/>
    <w:rsid w:val="002A1051"/>
    <w:rsid w:val="002A162B"/>
    <w:rsid w:val="002A3E2C"/>
    <w:rsid w:val="002B61D4"/>
    <w:rsid w:val="002C0EDC"/>
    <w:rsid w:val="002C3459"/>
    <w:rsid w:val="002C6AD3"/>
    <w:rsid w:val="002D3C21"/>
    <w:rsid w:val="002E08AB"/>
    <w:rsid w:val="002F3F4E"/>
    <w:rsid w:val="00326E05"/>
    <w:rsid w:val="0034043F"/>
    <w:rsid w:val="0036101A"/>
    <w:rsid w:val="003766AF"/>
    <w:rsid w:val="003A081C"/>
    <w:rsid w:val="003B41F8"/>
    <w:rsid w:val="003D5AA6"/>
    <w:rsid w:val="003E3946"/>
    <w:rsid w:val="003F17E2"/>
    <w:rsid w:val="00400065"/>
    <w:rsid w:val="00402CD2"/>
    <w:rsid w:val="004102CE"/>
    <w:rsid w:val="004214B7"/>
    <w:rsid w:val="0042342E"/>
    <w:rsid w:val="0043156B"/>
    <w:rsid w:val="00431E26"/>
    <w:rsid w:val="004A5C9C"/>
    <w:rsid w:val="004A5D55"/>
    <w:rsid w:val="004C3A8B"/>
    <w:rsid w:val="004C614F"/>
    <w:rsid w:val="0050119D"/>
    <w:rsid w:val="00505457"/>
    <w:rsid w:val="005067C9"/>
    <w:rsid w:val="00512FF2"/>
    <w:rsid w:val="005225DA"/>
    <w:rsid w:val="0052344F"/>
    <w:rsid w:val="005337A3"/>
    <w:rsid w:val="005555B1"/>
    <w:rsid w:val="00562C64"/>
    <w:rsid w:val="00571D4E"/>
    <w:rsid w:val="0059419D"/>
    <w:rsid w:val="005A10F6"/>
    <w:rsid w:val="005B1D0F"/>
    <w:rsid w:val="005B527B"/>
    <w:rsid w:val="005C2EA3"/>
    <w:rsid w:val="005F5F34"/>
    <w:rsid w:val="005F7824"/>
    <w:rsid w:val="00601359"/>
    <w:rsid w:val="00613CCA"/>
    <w:rsid w:val="00614E21"/>
    <w:rsid w:val="00615C2A"/>
    <w:rsid w:val="006173D4"/>
    <w:rsid w:val="00625E9B"/>
    <w:rsid w:val="00627107"/>
    <w:rsid w:val="006310D4"/>
    <w:rsid w:val="0065404E"/>
    <w:rsid w:val="00673D73"/>
    <w:rsid w:val="00693482"/>
    <w:rsid w:val="00695853"/>
    <w:rsid w:val="006C5915"/>
    <w:rsid w:val="006C6BA1"/>
    <w:rsid w:val="006D5E7F"/>
    <w:rsid w:val="007037FB"/>
    <w:rsid w:val="00722605"/>
    <w:rsid w:val="00733020"/>
    <w:rsid w:val="007405DC"/>
    <w:rsid w:val="007577B7"/>
    <w:rsid w:val="00760710"/>
    <w:rsid w:val="007639D9"/>
    <w:rsid w:val="00776F62"/>
    <w:rsid w:val="00785E61"/>
    <w:rsid w:val="00792069"/>
    <w:rsid w:val="00793639"/>
    <w:rsid w:val="00793B69"/>
    <w:rsid w:val="00794C4E"/>
    <w:rsid w:val="007A35C4"/>
    <w:rsid w:val="007B2B39"/>
    <w:rsid w:val="007B4CC5"/>
    <w:rsid w:val="007C4C01"/>
    <w:rsid w:val="007C5A88"/>
    <w:rsid w:val="007D3547"/>
    <w:rsid w:val="007E1021"/>
    <w:rsid w:val="007E290A"/>
    <w:rsid w:val="007E4ECF"/>
    <w:rsid w:val="007E5790"/>
    <w:rsid w:val="007E5E1A"/>
    <w:rsid w:val="00801C47"/>
    <w:rsid w:val="00805F87"/>
    <w:rsid w:val="008502A4"/>
    <w:rsid w:val="00881F02"/>
    <w:rsid w:val="00894C05"/>
    <w:rsid w:val="008A1A59"/>
    <w:rsid w:val="008A2ABB"/>
    <w:rsid w:val="008A63A7"/>
    <w:rsid w:val="008A6F64"/>
    <w:rsid w:val="008C09D0"/>
    <w:rsid w:val="008C602F"/>
    <w:rsid w:val="008F5C22"/>
    <w:rsid w:val="009237A9"/>
    <w:rsid w:val="009549E3"/>
    <w:rsid w:val="00973FD4"/>
    <w:rsid w:val="00990678"/>
    <w:rsid w:val="00992F85"/>
    <w:rsid w:val="00996CA4"/>
    <w:rsid w:val="00997ADD"/>
    <w:rsid w:val="009D7F78"/>
    <w:rsid w:val="00A01339"/>
    <w:rsid w:val="00A14720"/>
    <w:rsid w:val="00A25182"/>
    <w:rsid w:val="00A3526A"/>
    <w:rsid w:val="00A36099"/>
    <w:rsid w:val="00A917B7"/>
    <w:rsid w:val="00AD1F87"/>
    <w:rsid w:val="00AE486B"/>
    <w:rsid w:val="00AF019B"/>
    <w:rsid w:val="00B110FB"/>
    <w:rsid w:val="00B24045"/>
    <w:rsid w:val="00B25B40"/>
    <w:rsid w:val="00B55F7B"/>
    <w:rsid w:val="00B626C8"/>
    <w:rsid w:val="00B62F26"/>
    <w:rsid w:val="00B77ECE"/>
    <w:rsid w:val="00B907A1"/>
    <w:rsid w:val="00B93B27"/>
    <w:rsid w:val="00B97FEC"/>
    <w:rsid w:val="00BE2F66"/>
    <w:rsid w:val="00BF27B9"/>
    <w:rsid w:val="00BF52FE"/>
    <w:rsid w:val="00C067BF"/>
    <w:rsid w:val="00C176E5"/>
    <w:rsid w:val="00C359E8"/>
    <w:rsid w:val="00C44C27"/>
    <w:rsid w:val="00C47909"/>
    <w:rsid w:val="00C62364"/>
    <w:rsid w:val="00C72EBB"/>
    <w:rsid w:val="00C768B8"/>
    <w:rsid w:val="00C85E7B"/>
    <w:rsid w:val="00C9521F"/>
    <w:rsid w:val="00CA0620"/>
    <w:rsid w:val="00CD37E6"/>
    <w:rsid w:val="00CF3568"/>
    <w:rsid w:val="00CF51E2"/>
    <w:rsid w:val="00D05404"/>
    <w:rsid w:val="00D05DC9"/>
    <w:rsid w:val="00D41023"/>
    <w:rsid w:val="00D475B9"/>
    <w:rsid w:val="00D61B5F"/>
    <w:rsid w:val="00D71F8B"/>
    <w:rsid w:val="00D7564D"/>
    <w:rsid w:val="00DB07E0"/>
    <w:rsid w:val="00DD697D"/>
    <w:rsid w:val="00DE2312"/>
    <w:rsid w:val="00E26A94"/>
    <w:rsid w:val="00E35682"/>
    <w:rsid w:val="00E67142"/>
    <w:rsid w:val="00E70BA5"/>
    <w:rsid w:val="00E86472"/>
    <w:rsid w:val="00E8773B"/>
    <w:rsid w:val="00E964E7"/>
    <w:rsid w:val="00EA248F"/>
    <w:rsid w:val="00EB5E55"/>
    <w:rsid w:val="00EC1D4E"/>
    <w:rsid w:val="00ED535C"/>
    <w:rsid w:val="00EE4E8F"/>
    <w:rsid w:val="00EF0B60"/>
    <w:rsid w:val="00EF38B4"/>
    <w:rsid w:val="00F01A1B"/>
    <w:rsid w:val="00F03A3A"/>
    <w:rsid w:val="00F234E2"/>
    <w:rsid w:val="00F57E39"/>
    <w:rsid w:val="00F80A3E"/>
    <w:rsid w:val="00F863E5"/>
    <w:rsid w:val="00FC609F"/>
    <w:rsid w:val="00FF7AD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0C064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y"/>
    <w:next w:val="Normlny"/>
    <w:link w:val="Nadpis1Char"/>
    <w:uiPriority w:val="9"/>
    <w:qFormat/>
    <w:rsid w:val="00E86472"/>
    <w:pPr>
      <w:keepNext/>
      <w:keepLines/>
      <w:spacing w:before="480"/>
      <w:jc w:val="center"/>
      <w:outlineLvl w:val="0"/>
    </w:pPr>
    <w:rPr>
      <w:rFonts w:ascii="Arial" w:eastAsiaTheme="majorEastAsia" w:hAnsi="Arial" w:cs="Arial"/>
      <w:b/>
      <w:bCs/>
      <w:sz w:val="36"/>
      <w:szCs w:val="36"/>
    </w:rPr>
  </w:style>
  <w:style w:type="paragraph" w:styleId="Nadpis2">
    <w:name w:val="heading 2"/>
    <w:basedOn w:val="Normlny"/>
    <w:next w:val="Normlny"/>
    <w:link w:val="Nadpis2Char"/>
    <w:uiPriority w:val="9"/>
    <w:unhideWhenUsed/>
    <w:qFormat/>
    <w:rsid w:val="00E86472"/>
    <w:pPr>
      <w:keepNext/>
      <w:keepLines/>
      <w:pBdr>
        <w:top w:val="single" w:sz="4" w:space="1" w:color="auto"/>
        <w:left w:val="single" w:sz="4" w:space="4" w:color="auto"/>
        <w:bottom w:val="single" w:sz="4" w:space="1" w:color="auto"/>
        <w:right w:val="single" w:sz="4" w:space="4" w:color="auto"/>
      </w:pBdr>
      <w:spacing w:before="200"/>
      <w:outlineLvl w:val="1"/>
    </w:pPr>
    <w:rPr>
      <w:rFonts w:ascii="Arial" w:eastAsiaTheme="majorEastAsia" w:hAnsi="Arial" w:cs="Arial"/>
      <w:b/>
      <w:bCs/>
      <w:sz w:val="22"/>
      <w:szCs w:val="22"/>
    </w:rPr>
  </w:style>
  <w:style w:type="paragraph" w:styleId="Nadpis3">
    <w:name w:val="heading 3"/>
    <w:basedOn w:val="Normlny"/>
    <w:next w:val="Normlny"/>
    <w:link w:val="Nadpis3Char"/>
    <w:uiPriority w:val="9"/>
    <w:unhideWhenUsed/>
    <w:qFormat/>
    <w:rsid w:val="00F57E39"/>
    <w:pPr>
      <w:keepNext/>
      <w:keepLines/>
      <w:numPr>
        <w:numId w:val="22"/>
      </w:numPr>
      <w:spacing w:before="240" w:after="240"/>
      <w:outlineLvl w:val="2"/>
    </w:pPr>
    <w:rPr>
      <w:rFonts w:ascii="Arial" w:eastAsiaTheme="majorEastAsia" w:hAnsi="Arial" w:cs="Arial"/>
      <w:b/>
      <w:bCs/>
    </w:rPr>
  </w:style>
  <w:style w:type="paragraph" w:styleId="Nadpis4">
    <w:name w:val="heading 4"/>
    <w:basedOn w:val="Hlavika"/>
    <w:next w:val="Normlny"/>
    <w:link w:val="Nadpis4Char"/>
    <w:qFormat/>
    <w:rsid w:val="000C064D"/>
    <w:pPr>
      <w:spacing w:before="120" w:after="120"/>
      <w:jc w:val="center"/>
      <w:outlineLvl w:val="3"/>
    </w:pPr>
    <w:rPr>
      <w:rFonts w:ascii="Arial" w:hAnsi="Arial" w:cs="Arial"/>
      <w:b/>
      <w:sz w:val="32"/>
      <w:szCs w:val="32"/>
    </w:rPr>
  </w:style>
  <w:style w:type="paragraph" w:styleId="Nadpis5">
    <w:name w:val="heading 5"/>
    <w:basedOn w:val="Normlny"/>
    <w:next w:val="Normlny"/>
    <w:link w:val="Nadpis5Char"/>
    <w:qFormat/>
    <w:rsid w:val="00E86472"/>
    <w:pPr>
      <w:spacing w:before="240" w:after="60"/>
      <w:outlineLvl w:val="4"/>
    </w:pPr>
    <w:rPr>
      <w:b/>
      <w:bCs/>
      <w:i/>
      <w:iCs/>
      <w:sz w:val="26"/>
      <w:szCs w:val="26"/>
    </w:rPr>
  </w:style>
  <w:style w:type="paragraph" w:styleId="Nadpis6">
    <w:name w:val="heading 6"/>
    <w:basedOn w:val="Normlny"/>
    <w:next w:val="Normlny"/>
    <w:link w:val="Nadpis6Char"/>
    <w:qFormat/>
    <w:rsid w:val="00E86472"/>
    <w:pPr>
      <w:spacing w:before="240" w:after="60"/>
      <w:outlineLvl w:val="5"/>
    </w:pPr>
    <w:rPr>
      <w:b/>
      <w:bCs/>
      <w:sz w:val="22"/>
      <w:szCs w:val="22"/>
      <w:lang w:val="x-none" w:eastAsia="x-none"/>
    </w:rPr>
  </w:style>
  <w:style w:type="paragraph" w:styleId="Nadpis7">
    <w:name w:val="heading 7"/>
    <w:basedOn w:val="Normlny"/>
    <w:next w:val="Normlny"/>
    <w:link w:val="Nadpis7Char"/>
    <w:uiPriority w:val="9"/>
    <w:unhideWhenUsed/>
    <w:qFormat/>
    <w:rsid w:val="00E86472"/>
    <w:pPr>
      <w:keepNext/>
      <w:keepLines/>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qFormat/>
    <w:rsid w:val="00E86472"/>
    <w:pPr>
      <w:spacing w:before="240" w:after="60"/>
      <w:outlineLvl w:val="7"/>
    </w:pPr>
    <w:rPr>
      <w:i/>
      <w:iCs/>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E86472"/>
    <w:rPr>
      <w:rFonts w:ascii="Arial" w:eastAsiaTheme="majorEastAsia" w:hAnsi="Arial" w:cs="Arial"/>
      <w:b/>
      <w:bCs/>
      <w:sz w:val="36"/>
      <w:szCs w:val="36"/>
      <w:lang w:eastAsia="cs-CZ"/>
    </w:rPr>
  </w:style>
  <w:style w:type="character" w:customStyle="1" w:styleId="Nadpis2Char">
    <w:name w:val="Nadpis 2 Char"/>
    <w:basedOn w:val="Predvolenpsmoodseku"/>
    <w:link w:val="Nadpis2"/>
    <w:uiPriority w:val="9"/>
    <w:rsid w:val="00E86472"/>
    <w:rPr>
      <w:rFonts w:ascii="Arial" w:eastAsiaTheme="majorEastAsia" w:hAnsi="Arial" w:cs="Arial"/>
      <w:b/>
      <w:bCs/>
      <w:lang w:eastAsia="cs-CZ"/>
    </w:rPr>
  </w:style>
  <w:style w:type="character" w:customStyle="1" w:styleId="Nadpis3Char">
    <w:name w:val="Nadpis 3 Char"/>
    <w:basedOn w:val="Predvolenpsmoodseku"/>
    <w:link w:val="Nadpis3"/>
    <w:uiPriority w:val="9"/>
    <w:rsid w:val="00F57E39"/>
    <w:rPr>
      <w:rFonts w:ascii="Arial" w:eastAsiaTheme="majorEastAsia" w:hAnsi="Arial" w:cs="Arial"/>
      <w:b/>
      <w:bCs/>
      <w:sz w:val="24"/>
      <w:szCs w:val="24"/>
      <w:lang w:eastAsia="cs-CZ"/>
    </w:rPr>
  </w:style>
  <w:style w:type="paragraph" w:styleId="Hlavika">
    <w:name w:val="header"/>
    <w:aliases w:val="1. Zeile,   1. Zeile"/>
    <w:basedOn w:val="Normlny"/>
    <w:link w:val="HlavikaChar1"/>
    <w:rsid w:val="000C064D"/>
    <w:pPr>
      <w:tabs>
        <w:tab w:val="center" w:pos="4703"/>
        <w:tab w:val="right" w:pos="9406"/>
      </w:tabs>
    </w:pPr>
  </w:style>
  <w:style w:type="character" w:customStyle="1" w:styleId="HlavikaChar1">
    <w:name w:val="Hlavička Char1"/>
    <w:aliases w:val="1. Zeile Char,   1. Zeile Char"/>
    <w:link w:val="Hlavika"/>
    <w:locked/>
    <w:rsid w:val="000C064D"/>
    <w:rPr>
      <w:rFonts w:ascii="Times New Roman" w:eastAsia="Times New Roman" w:hAnsi="Times New Roman" w:cs="Times New Roman"/>
      <w:sz w:val="24"/>
      <w:szCs w:val="24"/>
      <w:lang w:eastAsia="cs-CZ"/>
    </w:rPr>
  </w:style>
  <w:style w:type="character" w:customStyle="1" w:styleId="Nadpis4Char">
    <w:name w:val="Nadpis 4 Char"/>
    <w:basedOn w:val="Predvolenpsmoodseku"/>
    <w:link w:val="Nadpis4"/>
    <w:rsid w:val="000C064D"/>
    <w:rPr>
      <w:rFonts w:ascii="Arial" w:eastAsia="Times New Roman" w:hAnsi="Arial" w:cs="Arial"/>
      <w:b/>
      <w:sz w:val="32"/>
      <w:szCs w:val="32"/>
      <w:lang w:eastAsia="cs-CZ"/>
    </w:rPr>
  </w:style>
  <w:style w:type="character" w:customStyle="1" w:styleId="Nadpis5Char">
    <w:name w:val="Nadpis 5 Char"/>
    <w:basedOn w:val="Predvolenpsmoodseku"/>
    <w:link w:val="Nadpis5"/>
    <w:rsid w:val="00E86472"/>
    <w:rPr>
      <w:rFonts w:ascii="Times New Roman" w:eastAsia="Times New Roman" w:hAnsi="Times New Roman" w:cs="Times New Roman"/>
      <w:b/>
      <w:bCs/>
      <w:i/>
      <w:iCs/>
      <w:sz w:val="26"/>
      <w:szCs w:val="26"/>
      <w:lang w:eastAsia="cs-CZ"/>
    </w:rPr>
  </w:style>
  <w:style w:type="character" w:customStyle="1" w:styleId="Nadpis6Char">
    <w:name w:val="Nadpis 6 Char"/>
    <w:basedOn w:val="Predvolenpsmoodseku"/>
    <w:link w:val="Nadpis6"/>
    <w:rsid w:val="00E86472"/>
    <w:rPr>
      <w:rFonts w:ascii="Times New Roman" w:eastAsia="Times New Roman" w:hAnsi="Times New Roman" w:cs="Times New Roman"/>
      <w:b/>
      <w:bCs/>
      <w:lang w:val="x-none" w:eastAsia="x-none"/>
    </w:rPr>
  </w:style>
  <w:style w:type="character" w:customStyle="1" w:styleId="Nadpis7Char">
    <w:name w:val="Nadpis 7 Char"/>
    <w:basedOn w:val="Predvolenpsmoodseku"/>
    <w:link w:val="Nadpis7"/>
    <w:uiPriority w:val="9"/>
    <w:rsid w:val="00E86472"/>
    <w:rPr>
      <w:rFonts w:asciiTheme="majorHAnsi" w:eastAsiaTheme="majorEastAsia" w:hAnsiTheme="majorHAnsi" w:cstheme="majorBidi"/>
      <w:i/>
      <w:iCs/>
      <w:color w:val="404040" w:themeColor="text1" w:themeTint="BF"/>
      <w:sz w:val="24"/>
      <w:szCs w:val="24"/>
      <w:lang w:eastAsia="cs-CZ"/>
    </w:rPr>
  </w:style>
  <w:style w:type="character" w:customStyle="1" w:styleId="Nadpis8Char">
    <w:name w:val="Nadpis 8 Char"/>
    <w:basedOn w:val="Predvolenpsmoodseku"/>
    <w:link w:val="Nadpis8"/>
    <w:rsid w:val="00E86472"/>
    <w:rPr>
      <w:rFonts w:ascii="Times New Roman" w:eastAsia="Times New Roman" w:hAnsi="Times New Roman" w:cs="Times New Roman"/>
      <w:i/>
      <w:iCs/>
      <w:sz w:val="24"/>
      <w:szCs w:val="24"/>
      <w:lang w:val="x-none" w:eastAsia="x-none"/>
    </w:rPr>
  </w:style>
  <w:style w:type="paragraph" w:styleId="Pta">
    <w:name w:val="footer"/>
    <w:basedOn w:val="Normlny"/>
    <w:link w:val="PtaChar"/>
    <w:rsid w:val="000C064D"/>
    <w:pPr>
      <w:tabs>
        <w:tab w:val="center" w:pos="4536"/>
        <w:tab w:val="right" w:pos="9072"/>
      </w:tabs>
    </w:pPr>
  </w:style>
  <w:style w:type="character" w:customStyle="1" w:styleId="PtaChar">
    <w:name w:val="Päta Char"/>
    <w:basedOn w:val="Predvolenpsmoodseku"/>
    <w:link w:val="Pta"/>
    <w:rsid w:val="000C064D"/>
    <w:rPr>
      <w:rFonts w:ascii="Times New Roman" w:eastAsia="Times New Roman" w:hAnsi="Times New Roman" w:cs="Times New Roman"/>
      <w:sz w:val="24"/>
      <w:szCs w:val="24"/>
      <w:lang w:eastAsia="cs-CZ"/>
    </w:rPr>
  </w:style>
  <w:style w:type="character" w:customStyle="1" w:styleId="HlavikaChar">
    <w:name w:val="Hlavička Char"/>
    <w:basedOn w:val="Predvolenpsmoodseku"/>
    <w:rsid w:val="000C064D"/>
    <w:rPr>
      <w:rFonts w:ascii="Times New Roman" w:eastAsia="Times New Roman" w:hAnsi="Times New Roman" w:cs="Times New Roman"/>
      <w:sz w:val="24"/>
      <w:szCs w:val="24"/>
      <w:lang w:eastAsia="cs-CZ"/>
    </w:rPr>
  </w:style>
  <w:style w:type="paragraph" w:customStyle="1" w:styleId="Normlny2">
    <w:name w:val="Normálny2"/>
    <w:basedOn w:val="Normlny"/>
    <w:rsid w:val="000C064D"/>
    <w:pPr>
      <w:jc w:val="both"/>
    </w:pPr>
    <w:rPr>
      <w:rFonts w:ascii="Arial" w:hAnsi="Arial"/>
      <w:sz w:val="22"/>
      <w:szCs w:val="22"/>
      <w:lang w:eastAsia="sk-SK"/>
    </w:rPr>
  </w:style>
  <w:style w:type="paragraph" w:styleId="Zkladntext">
    <w:name w:val="Body Text"/>
    <w:basedOn w:val="Normlny"/>
    <w:link w:val="ZkladntextChar"/>
    <w:rsid w:val="000C064D"/>
    <w:pPr>
      <w:jc w:val="both"/>
    </w:pPr>
    <w:rPr>
      <w:rFonts w:ascii="Arial" w:hAnsi="Arial"/>
      <w:lang w:val="x-none" w:eastAsia="x-none"/>
    </w:rPr>
  </w:style>
  <w:style w:type="character" w:customStyle="1" w:styleId="ZkladntextChar">
    <w:name w:val="Základný text Char"/>
    <w:basedOn w:val="Predvolenpsmoodseku"/>
    <w:link w:val="Zkladntext"/>
    <w:rsid w:val="000C064D"/>
    <w:rPr>
      <w:rFonts w:ascii="Arial" w:eastAsia="Times New Roman" w:hAnsi="Arial" w:cs="Times New Roman"/>
      <w:sz w:val="24"/>
      <w:szCs w:val="24"/>
      <w:lang w:val="x-none" w:eastAsia="x-none"/>
    </w:rPr>
  </w:style>
  <w:style w:type="paragraph" w:styleId="Zarkazkladnhotextu">
    <w:name w:val="Body Text Indent"/>
    <w:basedOn w:val="Normlny"/>
    <w:link w:val="ZarkazkladnhotextuChar"/>
    <w:rsid w:val="000C064D"/>
    <w:pPr>
      <w:tabs>
        <w:tab w:val="left" w:pos="360"/>
      </w:tabs>
      <w:ind w:left="360" w:hanging="360"/>
      <w:jc w:val="both"/>
    </w:pPr>
    <w:rPr>
      <w:rFonts w:ascii="Arial" w:hAnsi="Arial"/>
      <w:lang w:val="x-none" w:eastAsia="x-none"/>
    </w:rPr>
  </w:style>
  <w:style w:type="character" w:customStyle="1" w:styleId="ZarkazkladnhotextuChar">
    <w:name w:val="Zarážka základného textu Char"/>
    <w:basedOn w:val="Predvolenpsmoodseku"/>
    <w:link w:val="Zarkazkladnhotextu"/>
    <w:rsid w:val="000C064D"/>
    <w:rPr>
      <w:rFonts w:ascii="Arial" w:eastAsia="Times New Roman" w:hAnsi="Arial" w:cs="Times New Roman"/>
      <w:sz w:val="24"/>
      <w:szCs w:val="24"/>
      <w:lang w:val="x-none" w:eastAsia="x-none"/>
    </w:rPr>
  </w:style>
  <w:style w:type="paragraph" w:styleId="Zarkazkladnhotextu2">
    <w:name w:val="Body Text Indent 2"/>
    <w:basedOn w:val="Normlny"/>
    <w:link w:val="Zarkazkladnhotextu2Char"/>
    <w:rsid w:val="000C064D"/>
    <w:pPr>
      <w:tabs>
        <w:tab w:val="left" w:pos="360"/>
        <w:tab w:val="left" w:pos="540"/>
        <w:tab w:val="left" w:pos="900"/>
      </w:tabs>
      <w:ind w:left="360"/>
      <w:jc w:val="both"/>
    </w:pPr>
    <w:rPr>
      <w:rFonts w:ascii="Arial" w:hAnsi="Arial"/>
      <w:lang w:val="x-none" w:eastAsia="x-none"/>
    </w:rPr>
  </w:style>
  <w:style w:type="character" w:customStyle="1" w:styleId="Zarkazkladnhotextu2Char">
    <w:name w:val="Zarážka základného textu 2 Char"/>
    <w:basedOn w:val="Predvolenpsmoodseku"/>
    <w:link w:val="Zarkazkladnhotextu2"/>
    <w:rsid w:val="000C064D"/>
    <w:rPr>
      <w:rFonts w:ascii="Arial" w:eastAsia="Times New Roman" w:hAnsi="Arial" w:cs="Times New Roman"/>
      <w:sz w:val="24"/>
      <w:szCs w:val="24"/>
      <w:lang w:val="x-none" w:eastAsia="x-none"/>
    </w:rPr>
  </w:style>
  <w:style w:type="paragraph" w:styleId="Zkladntext2">
    <w:name w:val="Body Text 2"/>
    <w:basedOn w:val="Normlny"/>
    <w:link w:val="Zkladntext2Char"/>
    <w:rsid w:val="000C064D"/>
    <w:pPr>
      <w:spacing w:after="120" w:line="480" w:lineRule="auto"/>
    </w:pPr>
    <w:rPr>
      <w:lang w:val="x-none" w:eastAsia="x-none"/>
    </w:rPr>
  </w:style>
  <w:style w:type="character" w:customStyle="1" w:styleId="Zkladntext2Char">
    <w:name w:val="Základný text 2 Char"/>
    <w:basedOn w:val="Predvolenpsmoodseku"/>
    <w:link w:val="Zkladntext2"/>
    <w:rsid w:val="000C064D"/>
    <w:rPr>
      <w:rFonts w:ascii="Times New Roman" w:eastAsia="Times New Roman" w:hAnsi="Times New Roman" w:cs="Times New Roman"/>
      <w:sz w:val="24"/>
      <w:szCs w:val="24"/>
      <w:lang w:val="x-none" w:eastAsia="x-none"/>
    </w:rPr>
  </w:style>
  <w:style w:type="paragraph" w:styleId="Oznaitext">
    <w:name w:val="Block Text"/>
    <w:basedOn w:val="Normlny"/>
    <w:rsid w:val="000C064D"/>
    <w:pPr>
      <w:ind w:left="720" w:right="79"/>
      <w:jc w:val="both"/>
    </w:pPr>
    <w:rPr>
      <w:rFonts w:ascii="Arial" w:hAnsi="Arial"/>
      <w:sz w:val="22"/>
      <w:lang w:eastAsia="sk-SK"/>
    </w:rPr>
  </w:style>
  <w:style w:type="character" w:styleId="Odkaznakomentr">
    <w:name w:val="annotation reference"/>
    <w:rsid w:val="000C064D"/>
    <w:rPr>
      <w:sz w:val="16"/>
      <w:szCs w:val="16"/>
    </w:rPr>
  </w:style>
  <w:style w:type="paragraph" w:styleId="Textkomentra">
    <w:name w:val="annotation text"/>
    <w:basedOn w:val="Normlny"/>
    <w:link w:val="TextkomentraChar"/>
    <w:rsid w:val="000C064D"/>
    <w:rPr>
      <w:sz w:val="20"/>
      <w:szCs w:val="20"/>
      <w:lang w:eastAsia="sk-SK"/>
    </w:rPr>
  </w:style>
  <w:style w:type="character" w:customStyle="1" w:styleId="TextkomentraChar">
    <w:name w:val="Text komentára Char"/>
    <w:basedOn w:val="Predvolenpsmoodseku"/>
    <w:link w:val="Textkomentra"/>
    <w:rsid w:val="000C064D"/>
    <w:rPr>
      <w:rFonts w:ascii="Times New Roman" w:eastAsia="Times New Roman" w:hAnsi="Times New Roman" w:cs="Times New Roman"/>
      <w:sz w:val="20"/>
      <w:szCs w:val="20"/>
      <w:lang w:eastAsia="sk-SK"/>
    </w:rPr>
  </w:style>
  <w:style w:type="paragraph" w:styleId="Odsekzoznamu">
    <w:name w:val="List Paragraph"/>
    <w:basedOn w:val="Normlny"/>
    <w:uiPriority w:val="34"/>
    <w:qFormat/>
    <w:rsid w:val="000C064D"/>
    <w:pPr>
      <w:ind w:left="720"/>
      <w:contextualSpacing/>
    </w:pPr>
  </w:style>
  <w:style w:type="paragraph" w:styleId="Bezriadkovania">
    <w:name w:val="No Spacing"/>
    <w:uiPriority w:val="1"/>
    <w:qFormat/>
    <w:rsid w:val="000C064D"/>
    <w:pPr>
      <w:spacing w:after="0" w:line="240" w:lineRule="auto"/>
    </w:pPr>
    <w:rPr>
      <w:rFonts w:ascii="Times New Roman" w:eastAsia="Times New Roman" w:hAnsi="Times New Roman" w:cs="Times New Roman"/>
      <w:sz w:val="24"/>
      <w:szCs w:val="24"/>
      <w:lang w:eastAsia="cs-CZ"/>
    </w:rPr>
  </w:style>
  <w:style w:type="paragraph" w:styleId="Textbubliny">
    <w:name w:val="Balloon Text"/>
    <w:basedOn w:val="Normlny"/>
    <w:link w:val="TextbublinyChar"/>
    <w:uiPriority w:val="99"/>
    <w:semiHidden/>
    <w:unhideWhenUsed/>
    <w:rsid w:val="000C064D"/>
    <w:rPr>
      <w:rFonts w:ascii="Tahoma" w:hAnsi="Tahoma" w:cs="Tahoma"/>
      <w:sz w:val="16"/>
      <w:szCs w:val="16"/>
    </w:rPr>
  </w:style>
  <w:style w:type="character" w:customStyle="1" w:styleId="TextbublinyChar">
    <w:name w:val="Text bubliny Char"/>
    <w:basedOn w:val="Predvolenpsmoodseku"/>
    <w:link w:val="Textbubliny"/>
    <w:uiPriority w:val="99"/>
    <w:semiHidden/>
    <w:rsid w:val="000C064D"/>
    <w:rPr>
      <w:rFonts w:ascii="Tahoma" w:eastAsia="Times New Roman" w:hAnsi="Tahoma" w:cs="Tahoma"/>
      <w:sz w:val="16"/>
      <w:szCs w:val="16"/>
      <w:lang w:eastAsia="cs-CZ"/>
    </w:rPr>
  </w:style>
  <w:style w:type="paragraph" w:styleId="Predmetkomentra">
    <w:name w:val="annotation subject"/>
    <w:basedOn w:val="Textkomentra"/>
    <w:next w:val="Textkomentra"/>
    <w:link w:val="PredmetkomentraChar"/>
    <w:uiPriority w:val="99"/>
    <w:semiHidden/>
    <w:unhideWhenUsed/>
    <w:rsid w:val="00E86472"/>
    <w:rPr>
      <w:b/>
      <w:bCs/>
      <w:lang w:eastAsia="cs-CZ"/>
    </w:rPr>
  </w:style>
  <w:style w:type="character" w:customStyle="1" w:styleId="PredmetkomentraChar">
    <w:name w:val="Predmet komentára Char"/>
    <w:basedOn w:val="TextkomentraChar"/>
    <w:link w:val="Predmetkomentra"/>
    <w:uiPriority w:val="99"/>
    <w:semiHidden/>
    <w:rsid w:val="00E86472"/>
    <w:rPr>
      <w:rFonts w:ascii="Times New Roman" w:eastAsia="Times New Roman" w:hAnsi="Times New Roman" w:cs="Times New Roman"/>
      <w:b/>
      <w:bCs/>
      <w:sz w:val="20"/>
      <w:szCs w:val="20"/>
      <w:lang w:eastAsia="cs-CZ"/>
    </w:rPr>
  </w:style>
  <w:style w:type="character" w:styleId="slostrany">
    <w:name w:val="page number"/>
    <w:basedOn w:val="Predvolenpsmoodseku"/>
    <w:rsid w:val="00E86472"/>
  </w:style>
  <w:style w:type="paragraph" w:customStyle="1" w:styleId="CharChar9CharCharCharChar">
    <w:name w:val="Char Char9 Char Char Char Char"/>
    <w:basedOn w:val="Normlny"/>
    <w:rsid w:val="00E86472"/>
    <w:pPr>
      <w:spacing w:after="160" w:line="240" w:lineRule="exact"/>
    </w:pPr>
    <w:rPr>
      <w:rFonts w:ascii="Tahoma" w:hAnsi="Tahoma" w:cs="Tahoma"/>
      <w:sz w:val="20"/>
      <w:szCs w:val="20"/>
      <w:lang w:eastAsia="en-US"/>
    </w:rPr>
  </w:style>
  <w:style w:type="character" w:customStyle="1" w:styleId="pre">
    <w:name w:val="pre"/>
    <w:basedOn w:val="Predvolenpsmoodseku"/>
    <w:rsid w:val="00E86472"/>
  </w:style>
  <w:style w:type="paragraph" w:styleId="Zkladntext3">
    <w:name w:val="Body Text 3"/>
    <w:basedOn w:val="Normlny"/>
    <w:link w:val="Zkladntext3Char"/>
    <w:uiPriority w:val="99"/>
    <w:semiHidden/>
    <w:unhideWhenUsed/>
    <w:rsid w:val="00E86472"/>
    <w:pPr>
      <w:spacing w:after="120"/>
    </w:pPr>
    <w:rPr>
      <w:sz w:val="16"/>
      <w:szCs w:val="16"/>
    </w:rPr>
  </w:style>
  <w:style w:type="character" w:customStyle="1" w:styleId="Zkladntext3Char">
    <w:name w:val="Základný text 3 Char"/>
    <w:basedOn w:val="Predvolenpsmoodseku"/>
    <w:link w:val="Zkladntext3"/>
    <w:uiPriority w:val="99"/>
    <w:semiHidden/>
    <w:rsid w:val="00E86472"/>
    <w:rPr>
      <w:rFonts w:ascii="Times New Roman" w:eastAsia="Times New Roman" w:hAnsi="Times New Roman" w:cs="Times New Roman"/>
      <w:sz w:val="16"/>
      <w:szCs w:val="16"/>
      <w:lang w:eastAsia="cs-CZ"/>
    </w:rPr>
  </w:style>
  <w:style w:type="paragraph" w:styleId="Normlnysozarkami">
    <w:name w:val="Normal Indent"/>
    <w:basedOn w:val="Normlny"/>
    <w:rsid w:val="00E86472"/>
    <w:pPr>
      <w:spacing w:after="240"/>
      <w:ind w:left="567" w:hanging="567"/>
      <w:jc w:val="both"/>
    </w:pPr>
    <w:rPr>
      <w:rFonts w:ascii="AT*Ottawa" w:hAnsi="AT*Ottawa"/>
      <w:sz w:val="22"/>
      <w:szCs w:val="20"/>
      <w:lang w:val="en-GB" w:eastAsia="sk-SK"/>
    </w:rPr>
  </w:style>
  <w:style w:type="paragraph" w:customStyle="1" w:styleId="Styl1">
    <w:name w:val="Styl1"/>
    <w:basedOn w:val="Normlny"/>
    <w:rsid w:val="00E86472"/>
    <w:pPr>
      <w:tabs>
        <w:tab w:val="right" w:leader="dot" w:pos="9356"/>
      </w:tabs>
      <w:spacing w:after="240"/>
      <w:ind w:left="851" w:hanging="284"/>
      <w:jc w:val="both"/>
    </w:pPr>
    <w:rPr>
      <w:sz w:val="22"/>
      <w:szCs w:val="20"/>
      <w:lang w:val="en-GB" w:eastAsia="sk-SK"/>
    </w:rPr>
  </w:style>
  <w:style w:type="paragraph" w:customStyle="1" w:styleId="tl1">
    <w:name w:val="Štýl1"/>
    <w:basedOn w:val="Normlny"/>
    <w:rsid w:val="00E86472"/>
    <w:pPr>
      <w:numPr>
        <w:numId w:val="4"/>
      </w:numPr>
      <w:spacing w:line="360" w:lineRule="auto"/>
      <w:jc w:val="both"/>
    </w:pPr>
    <w:rPr>
      <w:szCs w:val="20"/>
      <w:lang w:eastAsia="sk-SK"/>
    </w:rPr>
  </w:style>
  <w:style w:type="paragraph" w:customStyle="1" w:styleId="para1">
    <w:name w:val="para 1"/>
    <w:basedOn w:val="Normlny"/>
    <w:link w:val="para1Char"/>
    <w:rsid w:val="00E86472"/>
    <w:pPr>
      <w:tabs>
        <w:tab w:val="left" w:pos="425"/>
        <w:tab w:val="left" w:pos="851"/>
      </w:tabs>
      <w:spacing w:before="120" w:line="280" w:lineRule="exact"/>
      <w:ind w:left="822" w:hanging="822"/>
      <w:jc w:val="both"/>
    </w:pPr>
    <w:rPr>
      <w:rFonts w:ascii="Arial" w:hAnsi="Arial"/>
      <w:sz w:val="22"/>
      <w:szCs w:val="20"/>
      <w:lang w:eastAsia="sk-SK"/>
    </w:rPr>
  </w:style>
  <w:style w:type="character" w:customStyle="1" w:styleId="para1Char">
    <w:name w:val="para 1 Char"/>
    <w:link w:val="para1"/>
    <w:rsid w:val="00E86472"/>
    <w:rPr>
      <w:rFonts w:ascii="Arial" w:eastAsia="Times New Roman" w:hAnsi="Arial" w:cs="Times New Roman"/>
      <w:szCs w:val="20"/>
      <w:lang w:eastAsia="sk-SK"/>
    </w:rPr>
  </w:style>
  <w:style w:type="character" w:styleId="Hypertextovprepojenie">
    <w:name w:val="Hyperlink"/>
    <w:uiPriority w:val="99"/>
    <w:rsid w:val="00E86472"/>
    <w:rPr>
      <w:color w:val="0000FF"/>
      <w:u w:val="single"/>
    </w:rPr>
  </w:style>
  <w:style w:type="paragraph" w:customStyle="1" w:styleId="Style1">
    <w:name w:val="Style1"/>
    <w:basedOn w:val="Zkladntext"/>
    <w:uiPriority w:val="99"/>
    <w:rsid w:val="00E86472"/>
    <w:pPr>
      <w:tabs>
        <w:tab w:val="left" w:pos="703"/>
      </w:tabs>
      <w:suppressAutoHyphens/>
      <w:spacing w:before="120" w:after="120" w:line="360" w:lineRule="auto"/>
    </w:pPr>
    <w:rPr>
      <w:sz w:val="20"/>
      <w:szCs w:val="20"/>
      <w:lang w:val="en-US" w:eastAsia="sk-SK"/>
    </w:rPr>
  </w:style>
  <w:style w:type="paragraph" w:customStyle="1" w:styleId="Style2">
    <w:name w:val="Style2"/>
    <w:basedOn w:val="Normlny"/>
    <w:uiPriority w:val="99"/>
    <w:rsid w:val="00E86472"/>
    <w:pPr>
      <w:widowControl w:val="0"/>
      <w:autoSpaceDE w:val="0"/>
      <w:autoSpaceDN w:val="0"/>
      <w:adjustRightInd w:val="0"/>
      <w:spacing w:line="283" w:lineRule="exact"/>
      <w:jc w:val="both"/>
    </w:pPr>
    <w:rPr>
      <w:lang w:eastAsia="sk-SK"/>
    </w:rPr>
  </w:style>
  <w:style w:type="paragraph" w:customStyle="1" w:styleId="Style3">
    <w:name w:val="Style3"/>
    <w:basedOn w:val="Normlny"/>
    <w:uiPriority w:val="99"/>
    <w:rsid w:val="00E86472"/>
    <w:pPr>
      <w:widowControl w:val="0"/>
      <w:autoSpaceDE w:val="0"/>
      <w:autoSpaceDN w:val="0"/>
      <w:adjustRightInd w:val="0"/>
      <w:spacing w:line="278" w:lineRule="exact"/>
      <w:jc w:val="both"/>
    </w:pPr>
    <w:rPr>
      <w:lang w:eastAsia="sk-SK"/>
    </w:rPr>
  </w:style>
  <w:style w:type="paragraph" w:customStyle="1" w:styleId="Style4">
    <w:name w:val="Style4"/>
    <w:basedOn w:val="Normlny"/>
    <w:uiPriority w:val="99"/>
    <w:rsid w:val="00E86472"/>
    <w:pPr>
      <w:widowControl w:val="0"/>
      <w:autoSpaceDE w:val="0"/>
      <w:autoSpaceDN w:val="0"/>
      <w:adjustRightInd w:val="0"/>
      <w:jc w:val="both"/>
    </w:pPr>
    <w:rPr>
      <w:lang w:eastAsia="sk-SK"/>
    </w:rPr>
  </w:style>
  <w:style w:type="character" w:customStyle="1" w:styleId="FontStyle11">
    <w:name w:val="Font Style11"/>
    <w:uiPriority w:val="99"/>
    <w:rsid w:val="00E86472"/>
    <w:rPr>
      <w:rFonts w:ascii="Times New Roman" w:hAnsi="Times New Roman" w:cs="Times New Roman"/>
      <w:sz w:val="22"/>
      <w:szCs w:val="22"/>
    </w:rPr>
  </w:style>
  <w:style w:type="character" w:customStyle="1" w:styleId="FontStyle12">
    <w:name w:val="Font Style12"/>
    <w:uiPriority w:val="99"/>
    <w:rsid w:val="00E86472"/>
    <w:rPr>
      <w:rFonts w:ascii="Times New Roman" w:hAnsi="Times New Roman" w:cs="Times New Roman"/>
      <w:sz w:val="22"/>
      <w:szCs w:val="22"/>
    </w:rPr>
  </w:style>
  <w:style w:type="character" w:customStyle="1" w:styleId="FontStyle13">
    <w:name w:val="Font Style13"/>
    <w:uiPriority w:val="99"/>
    <w:rsid w:val="00E86472"/>
    <w:rPr>
      <w:rFonts w:ascii="Times New Roman" w:hAnsi="Times New Roman" w:cs="Times New Roman"/>
      <w:b/>
      <w:bCs/>
      <w:sz w:val="22"/>
      <w:szCs w:val="22"/>
    </w:rPr>
  </w:style>
  <w:style w:type="paragraph" w:styleId="Zarkazkladnhotextu3">
    <w:name w:val="Body Text Indent 3"/>
    <w:basedOn w:val="Normlny"/>
    <w:link w:val="Zarkazkladnhotextu3Char"/>
    <w:rsid w:val="00E86472"/>
    <w:pPr>
      <w:spacing w:after="120"/>
      <w:ind w:left="283"/>
    </w:pPr>
    <w:rPr>
      <w:sz w:val="16"/>
      <w:szCs w:val="16"/>
      <w:lang w:eastAsia="sk-SK"/>
    </w:rPr>
  </w:style>
  <w:style w:type="character" w:customStyle="1" w:styleId="Zarkazkladnhotextu3Char">
    <w:name w:val="Zarážka základného textu 3 Char"/>
    <w:basedOn w:val="Predvolenpsmoodseku"/>
    <w:link w:val="Zarkazkladnhotextu3"/>
    <w:rsid w:val="00E86472"/>
    <w:rPr>
      <w:rFonts w:ascii="Times New Roman" w:eastAsia="Times New Roman" w:hAnsi="Times New Roman" w:cs="Times New Roman"/>
      <w:sz w:val="16"/>
      <w:szCs w:val="16"/>
      <w:lang w:eastAsia="sk-SK"/>
    </w:rPr>
  </w:style>
  <w:style w:type="paragraph" w:styleId="Obsah1">
    <w:name w:val="toc 1"/>
    <w:basedOn w:val="Normlny"/>
    <w:next w:val="Normlny"/>
    <w:autoRedefine/>
    <w:uiPriority w:val="39"/>
    <w:qFormat/>
    <w:rsid w:val="000103F1"/>
    <w:pPr>
      <w:tabs>
        <w:tab w:val="left" w:pos="440"/>
        <w:tab w:val="right" w:leader="dot" w:pos="9639"/>
      </w:tabs>
    </w:pPr>
    <w:rPr>
      <w:rFonts w:ascii="Arial" w:hAnsi="Arial" w:cs="Arial"/>
      <w:b/>
      <w:bCs/>
      <w:noProof/>
      <w:spacing w:val="5"/>
      <w:sz w:val="22"/>
      <w:szCs w:val="22"/>
      <w:lang w:eastAsia="sk-SK"/>
    </w:rPr>
  </w:style>
  <w:style w:type="paragraph" w:styleId="Obsah2">
    <w:name w:val="toc 2"/>
    <w:basedOn w:val="Normlny"/>
    <w:next w:val="Normlny"/>
    <w:autoRedefine/>
    <w:uiPriority w:val="39"/>
    <w:qFormat/>
    <w:rsid w:val="005B527B"/>
    <w:pPr>
      <w:tabs>
        <w:tab w:val="left" w:pos="709"/>
        <w:tab w:val="right" w:leader="dot" w:pos="9639"/>
      </w:tabs>
    </w:pPr>
    <w:rPr>
      <w:rFonts w:ascii="Arial" w:hAnsi="Arial" w:cs="Arial"/>
      <w:noProof/>
      <w:spacing w:val="5"/>
      <w:sz w:val="22"/>
      <w:szCs w:val="22"/>
      <w:lang w:eastAsia="en-US"/>
    </w:rPr>
  </w:style>
  <w:style w:type="paragraph" w:customStyle="1" w:styleId="CNadp1">
    <w:name w:val="C_Nadp_1"/>
    <w:basedOn w:val="Normlny"/>
    <w:next w:val="CNormal"/>
    <w:link w:val="CNadp1Char"/>
    <w:qFormat/>
    <w:rsid w:val="00E86472"/>
    <w:pPr>
      <w:numPr>
        <w:numId w:val="21"/>
      </w:numPr>
      <w:autoSpaceDE w:val="0"/>
      <w:autoSpaceDN w:val="0"/>
      <w:spacing w:before="200" w:after="120"/>
    </w:pPr>
    <w:rPr>
      <w:rFonts w:cs="Arial"/>
      <w:b/>
      <w:bCs/>
      <w:caps/>
      <w:szCs w:val="20"/>
      <w:lang w:eastAsia="sk-SK"/>
    </w:rPr>
  </w:style>
  <w:style w:type="paragraph" w:customStyle="1" w:styleId="CNormal">
    <w:name w:val="C_Normal"/>
    <w:basedOn w:val="Normlny"/>
    <w:link w:val="CNormalChar"/>
    <w:qFormat/>
    <w:rsid w:val="00E86472"/>
    <w:pPr>
      <w:autoSpaceDE w:val="0"/>
      <w:autoSpaceDN w:val="0"/>
      <w:spacing w:before="40" w:after="40" w:line="360" w:lineRule="auto"/>
      <w:ind w:firstLine="709"/>
      <w:jc w:val="both"/>
    </w:pPr>
    <w:rPr>
      <w:sz w:val="22"/>
      <w:szCs w:val="20"/>
      <w:lang w:eastAsia="sk-SK"/>
    </w:rPr>
  </w:style>
  <w:style w:type="character" w:customStyle="1" w:styleId="CNormalChar">
    <w:name w:val="C_Normal Char"/>
    <w:basedOn w:val="Predvolenpsmoodseku"/>
    <w:link w:val="CNormal"/>
    <w:rsid w:val="00E86472"/>
    <w:rPr>
      <w:rFonts w:ascii="Times New Roman" w:eastAsia="Times New Roman" w:hAnsi="Times New Roman" w:cs="Times New Roman"/>
      <w:szCs w:val="20"/>
      <w:lang w:eastAsia="sk-SK"/>
    </w:rPr>
  </w:style>
  <w:style w:type="character" w:customStyle="1" w:styleId="CNadp1Char">
    <w:name w:val="C_Nadp_1 Char"/>
    <w:basedOn w:val="Predvolenpsmoodseku"/>
    <w:link w:val="CNadp1"/>
    <w:rsid w:val="00E86472"/>
    <w:rPr>
      <w:rFonts w:ascii="Times New Roman" w:eastAsia="Times New Roman" w:hAnsi="Times New Roman" w:cs="Arial"/>
      <w:b/>
      <w:bCs/>
      <w:caps/>
      <w:sz w:val="24"/>
      <w:szCs w:val="20"/>
      <w:lang w:eastAsia="sk-SK"/>
    </w:rPr>
  </w:style>
  <w:style w:type="paragraph" w:customStyle="1" w:styleId="CNadp2">
    <w:name w:val="C_Nadp_2"/>
    <w:basedOn w:val="Normlny"/>
    <w:next w:val="CNormal"/>
    <w:link w:val="CNadp2Char"/>
    <w:autoRedefine/>
    <w:qFormat/>
    <w:rsid w:val="00E86472"/>
    <w:pPr>
      <w:numPr>
        <w:ilvl w:val="1"/>
        <w:numId w:val="18"/>
      </w:numPr>
      <w:tabs>
        <w:tab w:val="left" w:pos="-1985"/>
        <w:tab w:val="left" w:pos="993"/>
      </w:tabs>
      <w:autoSpaceDE w:val="0"/>
      <w:autoSpaceDN w:val="0"/>
      <w:spacing w:before="120" w:after="120"/>
      <w:jc w:val="both"/>
    </w:pPr>
    <w:rPr>
      <w:rFonts w:cs="Arial"/>
      <w:b/>
      <w:bCs/>
      <w:sz w:val="22"/>
      <w:szCs w:val="20"/>
      <w:lang w:eastAsia="sk-SK"/>
    </w:rPr>
  </w:style>
  <w:style w:type="character" w:customStyle="1" w:styleId="CNadp2Char">
    <w:name w:val="C_Nadp_2 Char"/>
    <w:basedOn w:val="Predvolenpsmoodseku"/>
    <w:link w:val="CNadp2"/>
    <w:rsid w:val="00E86472"/>
    <w:rPr>
      <w:rFonts w:ascii="Times New Roman" w:eastAsia="Times New Roman" w:hAnsi="Times New Roman" w:cs="Arial"/>
      <w:b/>
      <w:bCs/>
      <w:szCs w:val="20"/>
      <w:lang w:eastAsia="sk-SK"/>
    </w:rPr>
  </w:style>
  <w:style w:type="paragraph" w:customStyle="1" w:styleId="CNadp3">
    <w:name w:val="C_Nadp_3"/>
    <w:basedOn w:val="CNadp1"/>
    <w:next w:val="CNormal"/>
    <w:qFormat/>
    <w:rsid w:val="00E86472"/>
    <w:pPr>
      <w:numPr>
        <w:ilvl w:val="2"/>
      </w:numPr>
      <w:tabs>
        <w:tab w:val="clear" w:pos="794"/>
        <w:tab w:val="num" w:pos="720"/>
      </w:tabs>
      <w:spacing w:before="100" w:after="60"/>
      <w:ind w:left="720" w:hanging="720"/>
    </w:pPr>
    <w:rPr>
      <w:caps w:val="0"/>
      <w:sz w:val="22"/>
      <w:szCs w:val="18"/>
    </w:rPr>
  </w:style>
  <w:style w:type="paragraph" w:customStyle="1" w:styleId="CVypis">
    <w:name w:val="C_Vypis"/>
    <w:basedOn w:val="Normlny"/>
    <w:link w:val="CVypisChar"/>
    <w:qFormat/>
    <w:rsid w:val="00E86472"/>
    <w:pPr>
      <w:autoSpaceDE w:val="0"/>
      <w:autoSpaceDN w:val="0"/>
      <w:spacing w:before="60" w:after="40"/>
    </w:pPr>
    <w:rPr>
      <w:sz w:val="22"/>
      <w:szCs w:val="20"/>
      <w:lang w:eastAsia="sk-SK"/>
    </w:rPr>
  </w:style>
  <w:style w:type="character" w:customStyle="1" w:styleId="CVypisChar">
    <w:name w:val="C_Vypis Char"/>
    <w:basedOn w:val="Predvolenpsmoodseku"/>
    <w:link w:val="CVypis"/>
    <w:rsid w:val="00E86472"/>
    <w:rPr>
      <w:rFonts w:ascii="Times New Roman" w:eastAsia="Times New Roman" w:hAnsi="Times New Roman" w:cs="Times New Roman"/>
      <w:szCs w:val="20"/>
      <w:lang w:eastAsia="sk-SK"/>
    </w:rPr>
  </w:style>
  <w:style w:type="paragraph" w:customStyle="1" w:styleId="text">
    <w:name w:val="text"/>
    <w:rsid w:val="00E86472"/>
    <w:pPr>
      <w:widowControl w:val="0"/>
      <w:spacing w:before="240" w:after="0" w:line="240" w:lineRule="exact"/>
      <w:jc w:val="both"/>
    </w:pPr>
    <w:rPr>
      <w:rFonts w:ascii="Arial" w:eastAsia="Times New Roman" w:hAnsi="Arial" w:cs="Times New Roman"/>
      <w:sz w:val="24"/>
      <w:szCs w:val="20"/>
      <w:lang w:val="cs-CZ" w:eastAsia="sk-SK"/>
    </w:rPr>
  </w:style>
  <w:style w:type="paragraph" w:customStyle="1" w:styleId="SSCnadpis3">
    <w:name w:val="SSC_nadpis3"/>
    <w:basedOn w:val="Normlny"/>
    <w:rsid w:val="00E86472"/>
    <w:pPr>
      <w:numPr>
        <w:numId w:val="20"/>
      </w:numPr>
      <w:autoSpaceDE w:val="0"/>
      <w:autoSpaceDN w:val="0"/>
      <w:spacing w:before="240"/>
      <w:jc w:val="both"/>
    </w:pPr>
    <w:rPr>
      <w:rFonts w:ascii="Arial" w:hAnsi="Arial" w:cs="Arial"/>
      <w:b/>
      <w:bCs/>
      <w:smallCaps/>
      <w:sz w:val="20"/>
    </w:rPr>
  </w:style>
  <w:style w:type="paragraph" w:customStyle="1" w:styleId="tlSSCnadpis2Pred6pt">
    <w:name w:val="Štýl SSC_nadpis2 + Pred:  6 pt"/>
    <w:basedOn w:val="Normlny"/>
    <w:rsid w:val="00E86472"/>
    <w:pPr>
      <w:autoSpaceDE w:val="0"/>
      <w:autoSpaceDN w:val="0"/>
      <w:spacing w:before="120"/>
      <w:jc w:val="both"/>
    </w:pPr>
    <w:rPr>
      <w:rFonts w:ascii="Arial" w:hAnsi="Arial"/>
      <w:b/>
      <w:bCs/>
      <w:caps/>
      <w:sz w:val="20"/>
      <w:szCs w:val="20"/>
    </w:rPr>
  </w:style>
  <w:style w:type="paragraph" w:customStyle="1" w:styleId="CCSnormlny">
    <w:name w:val="CCS_normálny"/>
    <w:basedOn w:val="SSCnadpis3"/>
    <w:rsid w:val="00E86472"/>
    <w:pPr>
      <w:numPr>
        <w:ilvl w:val="1"/>
        <w:numId w:val="19"/>
      </w:numPr>
    </w:pPr>
    <w:rPr>
      <w:b w:val="0"/>
      <w:smallCaps w:val="0"/>
      <w:szCs w:val="20"/>
    </w:rPr>
  </w:style>
  <w:style w:type="paragraph" w:customStyle="1" w:styleId="SSCbenytext">
    <w:name w:val="SSC_bežny text"/>
    <w:basedOn w:val="CCSnormlny"/>
    <w:link w:val="SSCbenytextChar"/>
    <w:rsid w:val="00E86472"/>
    <w:pPr>
      <w:numPr>
        <w:ilvl w:val="0"/>
        <w:numId w:val="0"/>
      </w:numPr>
      <w:spacing w:before="120"/>
      <w:ind w:left="720"/>
    </w:pPr>
  </w:style>
  <w:style w:type="character" w:customStyle="1" w:styleId="SSCbenytextChar">
    <w:name w:val="SSC_bežny text Char"/>
    <w:link w:val="SSCbenytext"/>
    <w:rsid w:val="00E86472"/>
    <w:rPr>
      <w:rFonts w:ascii="Arial" w:eastAsia="Times New Roman" w:hAnsi="Arial" w:cs="Arial"/>
      <w:bCs/>
      <w:sz w:val="20"/>
      <w:szCs w:val="20"/>
      <w:lang w:eastAsia="cs-CZ"/>
    </w:rPr>
  </w:style>
  <w:style w:type="character" w:customStyle="1" w:styleId="TextpoznmkypodiarouChar">
    <w:name w:val="Text poznámky pod čiarou Char"/>
    <w:basedOn w:val="Predvolenpsmoodseku"/>
    <w:link w:val="Textpoznmkypodiarou"/>
    <w:semiHidden/>
    <w:rsid w:val="00E86472"/>
    <w:rPr>
      <w:rFonts w:ascii="Times New Roman" w:eastAsia="Times New Roman" w:hAnsi="Times New Roman" w:cs="Times New Roman"/>
      <w:sz w:val="20"/>
      <w:szCs w:val="20"/>
      <w:lang w:eastAsia="cs-CZ"/>
    </w:rPr>
  </w:style>
  <w:style w:type="paragraph" w:styleId="Textpoznmkypodiarou">
    <w:name w:val="footnote text"/>
    <w:basedOn w:val="Normlny"/>
    <w:link w:val="TextpoznmkypodiarouChar"/>
    <w:semiHidden/>
    <w:unhideWhenUsed/>
    <w:rsid w:val="00E86472"/>
    <w:rPr>
      <w:sz w:val="20"/>
      <w:szCs w:val="20"/>
    </w:rPr>
  </w:style>
  <w:style w:type="paragraph" w:customStyle="1" w:styleId="oddl-nadpis">
    <w:name w:val="oddíl-nadpis"/>
    <w:basedOn w:val="Normlny"/>
    <w:rsid w:val="00E86472"/>
    <w:pPr>
      <w:keepNext/>
      <w:widowControl w:val="0"/>
      <w:tabs>
        <w:tab w:val="left" w:pos="567"/>
      </w:tabs>
      <w:spacing w:before="240" w:line="240" w:lineRule="exact"/>
    </w:pPr>
    <w:rPr>
      <w:rFonts w:ascii="Arial" w:hAnsi="Arial"/>
      <w:b/>
      <w:szCs w:val="20"/>
      <w:lang w:val="cs-CZ" w:eastAsia="sk-SK"/>
    </w:rPr>
  </w:style>
  <w:style w:type="paragraph" w:customStyle="1" w:styleId="tabulka">
    <w:name w:val="tabulka"/>
    <w:basedOn w:val="Normlny"/>
    <w:rsid w:val="00E86472"/>
    <w:pPr>
      <w:widowControl w:val="0"/>
      <w:spacing w:before="120" w:line="240" w:lineRule="exact"/>
      <w:jc w:val="center"/>
    </w:pPr>
    <w:rPr>
      <w:rFonts w:ascii="Arial" w:hAnsi="Arial"/>
      <w:sz w:val="20"/>
      <w:szCs w:val="20"/>
      <w:lang w:val="cs-CZ" w:eastAsia="sk-SK"/>
    </w:rPr>
  </w:style>
  <w:style w:type="paragraph" w:customStyle="1" w:styleId="xl70">
    <w:name w:val="xl70"/>
    <w:basedOn w:val="Normlny"/>
    <w:rsid w:val="00E8647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el" w:hAnsi="Ariel"/>
      <w:b/>
      <w:bCs/>
      <w:color w:val="000000"/>
      <w:sz w:val="16"/>
      <w:szCs w:val="16"/>
      <w:lang w:eastAsia="sk-SK"/>
    </w:rPr>
  </w:style>
  <w:style w:type="paragraph" w:customStyle="1" w:styleId="xl71">
    <w:name w:val="xl71"/>
    <w:basedOn w:val="Normlny"/>
    <w:rsid w:val="00E8647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Ariel" w:hAnsi="Ariel"/>
      <w:b/>
      <w:bCs/>
      <w:color w:val="000000"/>
      <w:sz w:val="16"/>
      <w:szCs w:val="16"/>
      <w:lang w:eastAsia="sk-SK"/>
    </w:rPr>
  </w:style>
  <w:style w:type="paragraph" w:customStyle="1" w:styleId="xl72">
    <w:name w:val="xl72"/>
    <w:basedOn w:val="Normlny"/>
    <w:rsid w:val="00E8647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lang w:eastAsia="sk-SK"/>
    </w:rPr>
  </w:style>
  <w:style w:type="paragraph" w:customStyle="1" w:styleId="xl73">
    <w:name w:val="xl73"/>
    <w:basedOn w:val="Normlny"/>
    <w:rsid w:val="00E8647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lang w:eastAsia="sk-SK"/>
    </w:rPr>
  </w:style>
  <w:style w:type="paragraph" w:customStyle="1" w:styleId="xl74">
    <w:name w:val="xl74"/>
    <w:basedOn w:val="Normlny"/>
    <w:rsid w:val="00E8647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lang w:eastAsia="sk-SK"/>
    </w:rPr>
  </w:style>
  <w:style w:type="paragraph" w:customStyle="1" w:styleId="xl75">
    <w:name w:val="xl75"/>
    <w:basedOn w:val="Normlny"/>
    <w:rsid w:val="00E86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000000"/>
      <w:sz w:val="16"/>
      <w:szCs w:val="16"/>
      <w:lang w:eastAsia="sk-SK"/>
    </w:rPr>
  </w:style>
  <w:style w:type="paragraph" w:customStyle="1" w:styleId="xl76">
    <w:name w:val="xl76"/>
    <w:basedOn w:val="Normlny"/>
    <w:rsid w:val="00E86472"/>
    <w:pPr>
      <w:pBdr>
        <w:top w:val="single" w:sz="4" w:space="0" w:color="auto"/>
        <w:left w:val="single" w:sz="4" w:space="0" w:color="auto"/>
        <w:right w:val="single" w:sz="4" w:space="0" w:color="auto"/>
      </w:pBdr>
      <w:spacing w:before="100" w:beforeAutospacing="1" w:after="100" w:afterAutospacing="1"/>
    </w:pPr>
    <w:rPr>
      <w:color w:val="000000"/>
      <w:sz w:val="16"/>
      <w:szCs w:val="16"/>
      <w:lang w:eastAsia="sk-SK"/>
    </w:rPr>
  </w:style>
  <w:style w:type="paragraph" w:customStyle="1" w:styleId="xl77">
    <w:name w:val="xl77"/>
    <w:basedOn w:val="Normlny"/>
    <w:rsid w:val="00E86472"/>
    <w:pPr>
      <w:pBdr>
        <w:left w:val="single" w:sz="4" w:space="0" w:color="auto"/>
        <w:right w:val="single" w:sz="4" w:space="0" w:color="auto"/>
      </w:pBdr>
      <w:spacing w:before="100" w:beforeAutospacing="1" w:after="100" w:afterAutospacing="1"/>
    </w:pPr>
    <w:rPr>
      <w:color w:val="000000"/>
      <w:sz w:val="16"/>
      <w:szCs w:val="16"/>
      <w:lang w:eastAsia="sk-SK"/>
    </w:rPr>
  </w:style>
  <w:style w:type="paragraph" w:customStyle="1" w:styleId="xl78">
    <w:name w:val="xl78"/>
    <w:basedOn w:val="Normlny"/>
    <w:rsid w:val="00E86472"/>
    <w:pPr>
      <w:pBdr>
        <w:left w:val="single" w:sz="4" w:space="0" w:color="auto"/>
        <w:bottom w:val="single" w:sz="4" w:space="0" w:color="auto"/>
        <w:right w:val="single" w:sz="4" w:space="0" w:color="auto"/>
      </w:pBdr>
      <w:spacing w:before="100" w:beforeAutospacing="1" w:after="100" w:afterAutospacing="1"/>
    </w:pPr>
    <w:rPr>
      <w:color w:val="000000"/>
      <w:sz w:val="16"/>
      <w:szCs w:val="16"/>
      <w:lang w:eastAsia="sk-SK"/>
    </w:rPr>
  </w:style>
  <w:style w:type="paragraph" w:styleId="Hlavikaobsahu">
    <w:name w:val="TOC Heading"/>
    <w:basedOn w:val="Nadpis1"/>
    <w:next w:val="Normlny"/>
    <w:uiPriority w:val="39"/>
    <w:semiHidden/>
    <w:unhideWhenUsed/>
    <w:qFormat/>
    <w:rsid w:val="00614E21"/>
    <w:pPr>
      <w:spacing w:line="276" w:lineRule="auto"/>
      <w:jc w:val="left"/>
      <w:outlineLvl w:val="9"/>
    </w:pPr>
    <w:rPr>
      <w:rFonts w:asciiTheme="majorHAnsi" w:hAnsiTheme="majorHAnsi" w:cstheme="majorBidi"/>
      <w:color w:val="365F91" w:themeColor="accent1" w:themeShade="BF"/>
      <w:sz w:val="28"/>
      <w:szCs w:val="28"/>
      <w:lang w:eastAsia="sk-SK"/>
    </w:rPr>
  </w:style>
  <w:style w:type="paragraph" w:styleId="Obsah3">
    <w:name w:val="toc 3"/>
    <w:basedOn w:val="Normlny"/>
    <w:next w:val="Normlny"/>
    <w:autoRedefine/>
    <w:uiPriority w:val="39"/>
    <w:unhideWhenUsed/>
    <w:qFormat/>
    <w:rsid w:val="00614E21"/>
    <w:pPr>
      <w:spacing w:after="100"/>
      <w:ind w:left="480"/>
    </w:pPr>
  </w:style>
  <w:style w:type="character" w:styleId="Odkaznapoznmkupodiarou">
    <w:name w:val="footnote reference"/>
    <w:basedOn w:val="Predvolenpsmoodseku"/>
    <w:semiHidden/>
    <w:unhideWhenUsed/>
    <w:rsid w:val="006C6BA1"/>
    <w:rPr>
      <w:vertAlign w:val="superscript"/>
    </w:rPr>
  </w:style>
  <w:style w:type="paragraph" w:customStyle="1" w:styleId="CharChar9CharCharCharChar0">
    <w:name w:val="Char Char9 Char Char Char Char"/>
    <w:basedOn w:val="Normlny"/>
    <w:rsid w:val="006310D4"/>
    <w:pPr>
      <w:spacing w:after="160" w:line="240" w:lineRule="exact"/>
    </w:pPr>
    <w:rPr>
      <w:rFonts w:ascii="Tahoma" w:hAnsi="Tahoma" w:cs="Tahoma"/>
      <w:sz w:val="20"/>
      <w:szCs w:val="20"/>
      <w:lang w:eastAsia="en-US"/>
    </w:rPr>
  </w:style>
  <w:style w:type="paragraph" w:customStyle="1" w:styleId="CharChar9CharCharCharChar1">
    <w:name w:val="Char Char9 Char Char Char Char"/>
    <w:basedOn w:val="Normlny"/>
    <w:rsid w:val="002C3459"/>
    <w:pPr>
      <w:spacing w:after="160" w:line="240" w:lineRule="exact"/>
    </w:pPr>
    <w:rPr>
      <w:rFonts w:ascii="Tahoma" w:hAnsi="Tahoma" w:cs="Tahoma"/>
      <w:sz w:val="20"/>
      <w:szCs w:val="20"/>
      <w:lang w:eastAsia="en-US"/>
    </w:rPr>
  </w:style>
  <w:style w:type="character" w:styleId="Nzovknihy">
    <w:name w:val="Book Title"/>
    <w:uiPriority w:val="33"/>
    <w:qFormat/>
    <w:rsid w:val="002C3459"/>
    <w:rPr>
      <w:b/>
      <w:bCs/>
      <w:smallCaps/>
      <w:spacing w:val="5"/>
    </w:rPr>
  </w:style>
  <w:style w:type="paragraph" w:customStyle="1" w:styleId="Normlny211pt">
    <w:name w:val="Normálny2 + 11 pt"/>
    <w:aliases w:val="1,5 riad"/>
    <w:basedOn w:val="Normlny"/>
    <w:rsid w:val="007D3547"/>
    <w:rPr>
      <w:rFonts w:ascii="Arial" w:hAnsi="Arial"/>
      <w:bCs/>
      <w:sz w:val="22"/>
      <w:szCs w:val="22"/>
      <w:lang w:eastAsia="sk-SK"/>
    </w:rPr>
  </w:style>
  <w:style w:type="paragraph" w:customStyle="1" w:styleId="Default">
    <w:name w:val="Default"/>
    <w:rsid w:val="00402CD2"/>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0C064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y"/>
    <w:next w:val="Normlny"/>
    <w:link w:val="Nadpis1Char"/>
    <w:uiPriority w:val="9"/>
    <w:qFormat/>
    <w:rsid w:val="00E86472"/>
    <w:pPr>
      <w:keepNext/>
      <w:keepLines/>
      <w:spacing w:before="480"/>
      <w:jc w:val="center"/>
      <w:outlineLvl w:val="0"/>
    </w:pPr>
    <w:rPr>
      <w:rFonts w:ascii="Arial" w:eastAsiaTheme="majorEastAsia" w:hAnsi="Arial" w:cs="Arial"/>
      <w:b/>
      <w:bCs/>
      <w:sz w:val="36"/>
      <w:szCs w:val="36"/>
    </w:rPr>
  </w:style>
  <w:style w:type="paragraph" w:styleId="Nadpis2">
    <w:name w:val="heading 2"/>
    <w:basedOn w:val="Normlny"/>
    <w:next w:val="Normlny"/>
    <w:link w:val="Nadpis2Char"/>
    <w:uiPriority w:val="9"/>
    <w:unhideWhenUsed/>
    <w:qFormat/>
    <w:rsid w:val="00E86472"/>
    <w:pPr>
      <w:keepNext/>
      <w:keepLines/>
      <w:pBdr>
        <w:top w:val="single" w:sz="4" w:space="1" w:color="auto"/>
        <w:left w:val="single" w:sz="4" w:space="4" w:color="auto"/>
        <w:bottom w:val="single" w:sz="4" w:space="1" w:color="auto"/>
        <w:right w:val="single" w:sz="4" w:space="4" w:color="auto"/>
      </w:pBdr>
      <w:spacing w:before="200"/>
      <w:outlineLvl w:val="1"/>
    </w:pPr>
    <w:rPr>
      <w:rFonts w:ascii="Arial" w:eastAsiaTheme="majorEastAsia" w:hAnsi="Arial" w:cs="Arial"/>
      <w:b/>
      <w:bCs/>
      <w:sz w:val="22"/>
      <w:szCs w:val="22"/>
    </w:rPr>
  </w:style>
  <w:style w:type="paragraph" w:styleId="Nadpis3">
    <w:name w:val="heading 3"/>
    <w:basedOn w:val="Normlny"/>
    <w:next w:val="Normlny"/>
    <w:link w:val="Nadpis3Char"/>
    <w:uiPriority w:val="9"/>
    <w:unhideWhenUsed/>
    <w:qFormat/>
    <w:rsid w:val="00F57E39"/>
    <w:pPr>
      <w:keepNext/>
      <w:keepLines/>
      <w:numPr>
        <w:numId w:val="22"/>
      </w:numPr>
      <w:spacing w:before="240" w:after="240"/>
      <w:outlineLvl w:val="2"/>
    </w:pPr>
    <w:rPr>
      <w:rFonts w:ascii="Arial" w:eastAsiaTheme="majorEastAsia" w:hAnsi="Arial" w:cs="Arial"/>
      <w:b/>
      <w:bCs/>
    </w:rPr>
  </w:style>
  <w:style w:type="paragraph" w:styleId="Nadpis4">
    <w:name w:val="heading 4"/>
    <w:basedOn w:val="Hlavika"/>
    <w:next w:val="Normlny"/>
    <w:link w:val="Nadpis4Char"/>
    <w:qFormat/>
    <w:rsid w:val="000C064D"/>
    <w:pPr>
      <w:spacing w:before="120" w:after="120"/>
      <w:jc w:val="center"/>
      <w:outlineLvl w:val="3"/>
    </w:pPr>
    <w:rPr>
      <w:rFonts w:ascii="Arial" w:hAnsi="Arial" w:cs="Arial"/>
      <w:b/>
      <w:sz w:val="32"/>
      <w:szCs w:val="32"/>
    </w:rPr>
  </w:style>
  <w:style w:type="paragraph" w:styleId="Nadpis5">
    <w:name w:val="heading 5"/>
    <w:basedOn w:val="Normlny"/>
    <w:next w:val="Normlny"/>
    <w:link w:val="Nadpis5Char"/>
    <w:qFormat/>
    <w:rsid w:val="00E86472"/>
    <w:pPr>
      <w:spacing w:before="240" w:after="60"/>
      <w:outlineLvl w:val="4"/>
    </w:pPr>
    <w:rPr>
      <w:b/>
      <w:bCs/>
      <w:i/>
      <w:iCs/>
      <w:sz w:val="26"/>
      <w:szCs w:val="26"/>
    </w:rPr>
  </w:style>
  <w:style w:type="paragraph" w:styleId="Nadpis6">
    <w:name w:val="heading 6"/>
    <w:basedOn w:val="Normlny"/>
    <w:next w:val="Normlny"/>
    <w:link w:val="Nadpis6Char"/>
    <w:qFormat/>
    <w:rsid w:val="00E86472"/>
    <w:pPr>
      <w:spacing w:before="240" w:after="60"/>
      <w:outlineLvl w:val="5"/>
    </w:pPr>
    <w:rPr>
      <w:b/>
      <w:bCs/>
      <w:sz w:val="22"/>
      <w:szCs w:val="22"/>
      <w:lang w:val="x-none" w:eastAsia="x-none"/>
    </w:rPr>
  </w:style>
  <w:style w:type="paragraph" w:styleId="Nadpis7">
    <w:name w:val="heading 7"/>
    <w:basedOn w:val="Normlny"/>
    <w:next w:val="Normlny"/>
    <w:link w:val="Nadpis7Char"/>
    <w:uiPriority w:val="9"/>
    <w:unhideWhenUsed/>
    <w:qFormat/>
    <w:rsid w:val="00E86472"/>
    <w:pPr>
      <w:keepNext/>
      <w:keepLines/>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qFormat/>
    <w:rsid w:val="00E86472"/>
    <w:pPr>
      <w:spacing w:before="240" w:after="60"/>
      <w:outlineLvl w:val="7"/>
    </w:pPr>
    <w:rPr>
      <w:i/>
      <w:iCs/>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E86472"/>
    <w:rPr>
      <w:rFonts w:ascii="Arial" w:eastAsiaTheme="majorEastAsia" w:hAnsi="Arial" w:cs="Arial"/>
      <w:b/>
      <w:bCs/>
      <w:sz w:val="36"/>
      <w:szCs w:val="36"/>
      <w:lang w:eastAsia="cs-CZ"/>
    </w:rPr>
  </w:style>
  <w:style w:type="character" w:customStyle="1" w:styleId="Nadpis2Char">
    <w:name w:val="Nadpis 2 Char"/>
    <w:basedOn w:val="Predvolenpsmoodseku"/>
    <w:link w:val="Nadpis2"/>
    <w:uiPriority w:val="9"/>
    <w:rsid w:val="00E86472"/>
    <w:rPr>
      <w:rFonts w:ascii="Arial" w:eastAsiaTheme="majorEastAsia" w:hAnsi="Arial" w:cs="Arial"/>
      <w:b/>
      <w:bCs/>
      <w:lang w:eastAsia="cs-CZ"/>
    </w:rPr>
  </w:style>
  <w:style w:type="character" w:customStyle="1" w:styleId="Nadpis3Char">
    <w:name w:val="Nadpis 3 Char"/>
    <w:basedOn w:val="Predvolenpsmoodseku"/>
    <w:link w:val="Nadpis3"/>
    <w:uiPriority w:val="9"/>
    <w:rsid w:val="00F57E39"/>
    <w:rPr>
      <w:rFonts w:ascii="Arial" w:eastAsiaTheme="majorEastAsia" w:hAnsi="Arial" w:cs="Arial"/>
      <w:b/>
      <w:bCs/>
      <w:sz w:val="24"/>
      <w:szCs w:val="24"/>
      <w:lang w:eastAsia="cs-CZ"/>
    </w:rPr>
  </w:style>
  <w:style w:type="paragraph" w:styleId="Hlavika">
    <w:name w:val="header"/>
    <w:aliases w:val="1. Zeile,   1. Zeile"/>
    <w:basedOn w:val="Normlny"/>
    <w:link w:val="HlavikaChar1"/>
    <w:rsid w:val="000C064D"/>
    <w:pPr>
      <w:tabs>
        <w:tab w:val="center" w:pos="4703"/>
        <w:tab w:val="right" w:pos="9406"/>
      </w:tabs>
    </w:pPr>
  </w:style>
  <w:style w:type="character" w:customStyle="1" w:styleId="HlavikaChar1">
    <w:name w:val="Hlavička Char1"/>
    <w:aliases w:val="1. Zeile Char,   1. Zeile Char"/>
    <w:link w:val="Hlavika"/>
    <w:locked/>
    <w:rsid w:val="000C064D"/>
    <w:rPr>
      <w:rFonts w:ascii="Times New Roman" w:eastAsia="Times New Roman" w:hAnsi="Times New Roman" w:cs="Times New Roman"/>
      <w:sz w:val="24"/>
      <w:szCs w:val="24"/>
      <w:lang w:eastAsia="cs-CZ"/>
    </w:rPr>
  </w:style>
  <w:style w:type="character" w:customStyle="1" w:styleId="Nadpis4Char">
    <w:name w:val="Nadpis 4 Char"/>
    <w:basedOn w:val="Predvolenpsmoodseku"/>
    <w:link w:val="Nadpis4"/>
    <w:rsid w:val="000C064D"/>
    <w:rPr>
      <w:rFonts w:ascii="Arial" w:eastAsia="Times New Roman" w:hAnsi="Arial" w:cs="Arial"/>
      <w:b/>
      <w:sz w:val="32"/>
      <w:szCs w:val="32"/>
      <w:lang w:eastAsia="cs-CZ"/>
    </w:rPr>
  </w:style>
  <w:style w:type="character" w:customStyle="1" w:styleId="Nadpis5Char">
    <w:name w:val="Nadpis 5 Char"/>
    <w:basedOn w:val="Predvolenpsmoodseku"/>
    <w:link w:val="Nadpis5"/>
    <w:rsid w:val="00E86472"/>
    <w:rPr>
      <w:rFonts w:ascii="Times New Roman" w:eastAsia="Times New Roman" w:hAnsi="Times New Roman" w:cs="Times New Roman"/>
      <w:b/>
      <w:bCs/>
      <w:i/>
      <w:iCs/>
      <w:sz w:val="26"/>
      <w:szCs w:val="26"/>
      <w:lang w:eastAsia="cs-CZ"/>
    </w:rPr>
  </w:style>
  <w:style w:type="character" w:customStyle="1" w:styleId="Nadpis6Char">
    <w:name w:val="Nadpis 6 Char"/>
    <w:basedOn w:val="Predvolenpsmoodseku"/>
    <w:link w:val="Nadpis6"/>
    <w:rsid w:val="00E86472"/>
    <w:rPr>
      <w:rFonts w:ascii="Times New Roman" w:eastAsia="Times New Roman" w:hAnsi="Times New Roman" w:cs="Times New Roman"/>
      <w:b/>
      <w:bCs/>
      <w:lang w:val="x-none" w:eastAsia="x-none"/>
    </w:rPr>
  </w:style>
  <w:style w:type="character" w:customStyle="1" w:styleId="Nadpis7Char">
    <w:name w:val="Nadpis 7 Char"/>
    <w:basedOn w:val="Predvolenpsmoodseku"/>
    <w:link w:val="Nadpis7"/>
    <w:uiPriority w:val="9"/>
    <w:rsid w:val="00E86472"/>
    <w:rPr>
      <w:rFonts w:asciiTheme="majorHAnsi" w:eastAsiaTheme="majorEastAsia" w:hAnsiTheme="majorHAnsi" w:cstheme="majorBidi"/>
      <w:i/>
      <w:iCs/>
      <w:color w:val="404040" w:themeColor="text1" w:themeTint="BF"/>
      <w:sz w:val="24"/>
      <w:szCs w:val="24"/>
      <w:lang w:eastAsia="cs-CZ"/>
    </w:rPr>
  </w:style>
  <w:style w:type="character" w:customStyle="1" w:styleId="Nadpis8Char">
    <w:name w:val="Nadpis 8 Char"/>
    <w:basedOn w:val="Predvolenpsmoodseku"/>
    <w:link w:val="Nadpis8"/>
    <w:rsid w:val="00E86472"/>
    <w:rPr>
      <w:rFonts w:ascii="Times New Roman" w:eastAsia="Times New Roman" w:hAnsi="Times New Roman" w:cs="Times New Roman"/>
      <w:i/>
      <w:iCs/>
      <w:sz w:val="24"/>
      <w:szCs w:val="24"/>
      <w:lang w:val="x-none" w:eastAsia="x-none"/>
    </w:rPr>
  </w:style>
  <w:style w:type="paragraph" w:styleId="Pta">
    <w:name w:val="footer"/>
    <w:basedOn w:val="Normlny"/>
    <w:link w:val="PtaChar"/>
    <w:rsid w:val="000C064D"/>
    <w:pPr>
      <w:tabs>
        <w:tab w:val="center" w:pos="4536"/>
        <w:tab w:val="right" w:pos="9072"/>
      </w:tabs>
    </w:pPr>
  </w:style>
  <w:style w:type="character" w:customStyle="1" w:styleId="PtaChar">
    <w:name w:val="Päta Char"/>
    <w:basedOn w:val="Predvolenpsmoodseku"/>
    <w:link w:val="Pta"/>
    <w:rsid w:val="000C064D"/>
    <w:rPr>
      <w:rFonts w:ascii="Times New Roman" w:eastAsia="Times New Roman" w:hAnsi="Times New Roman" w:cs="Times New Roman"/>
      <w:sz w:val="24"/>
      <w:szCs w:val="24"/>
      <w:lang w:eastAsia="cs-CZ"/>
    </w:rPr>
  </w:style>
  <w:style w:type="character" w:customStyle="1" w:styleId="HlavikaChar">
    <w:name w:val="Hlavička Char"/>
    <w:basedOn w:val="Predvolenpsmoodseku"/>
    <w:rsid w:val="000C064D"/>
    <w:rPr>
      <w:rFonts w:ascii="Times New Roman" w:eastAsia="Times New Roman" w:hAnsi="Times New Roman" w:cs="Times New Roman"/>
      <w:sz w:val="24"/>
      <w:szCs w:val="24"/>
      <w:lang w:eastAsia="cs-CZ"/>
    </w:rPr>
  </w:style>
  <w:style w:type="paragraph" w:customStyle="1" w:styleId="Normlny2">
    <w:name w:val="Normálny2"/>
    <w:basedOn w:val="Normlny"/>
    <w:rsid w:val="000C064D"/>
    <w:pPr>
      <w:jc w:val="both"/>
    </w:pPr>
    <w:rPr>
      <w:rFonts w:ascii="Arial" w:hAnsi="Arial"/>
      <w:sz w:val="22"/>
      <w:szCs w:val="22"/>
      <w:lang w:eastAsia="sk-SK"/>
    </w:rPr>
  </w:style>
  <w:style w:type="paragraph" w:styleId="Zkladntext">
    <w:name w:val="Body Text"/>
    <w:basedOn w:val="Normlny"/>
    <w:link w:val="ZkladntextChar"/>
    <w:rsid w:val="000C064D"/>
    <w:pPr>
      <w:jc w:val="both"/>
    </w:pPr>
    <w:rPr>
      <w:rFonts w:ascii="Arial" w:hAnsi="Arial"/>
      <w:lang w:val="x-none" w:eastAsia="x-none"/>
    </w:rPr>
  </w:style>
  <w:style w:type="character" w:customStyle="1" w:styleId="ZkladntextChar">
    <w:name w:val="Základný text Char"/>
    <w:basedOn w:val="Predvolenpsmoodseku"/>
    <w:link w:val="Zkladntext"/>
    <w:rsid w:val="000C064D"/>
    <w:rPr>
      <w:rFonts w:ascii="Arial" w:eastAsia="Times New Roman" w:hAnsi="Arial" w:cs="Times New Roman"/>
      <w:sz w:val="24"/>
      <w:szCs w:val="24"/>
      <w:lang w:val="x-none" w:eastAsia="x-none"/>
    </w:rPr>
  </w:style>
  <w:style w:type="paragraph" w:styleId="Zarkazkladnhotextu">
    <w:name w:val="Body Text Indent"/>
    <w:basedOn w:val="Normlny"/>
    <w:link w:val="ZarkazkladnhotextuChar"/>
    <w:rsid w:val="000C064D"/>
    <w:pPr>
      <w:tabs>
        <w:tab w:val="left" w:pos="360"/>
      </w:tabs>
      <w:ind w:left="360" w:hanging="360"/>
      <w:jc w:val="both"/>
    </w:pPr>
    <w:rPr>
      <w:rFonts w:ascii="Arial" w:hAnsi="Arial"/>
      <w:lang w:val="x-none" w:eastAsia="x-none"/>
    </w:rPr>
  </w:style>
  <w:style w:type="character" w:customStyle="1" w:styleId="ZarkazkladnhotextuChar">
    <w:name w:val="Zarážka základného textu Char"/>
    <w:basedOn w:val="Predvolenpsmoodseku"/>
    <w:link w:val="Zarkazkladnhotextu"/>
    <w:rsid w:val="000C064D"/>
    <w:rPr>
      <w:rFonts w:ascii="Arial" w:eastAsia="Times New Roman" w:hAnsi="Arial" w:cs="Times New Roman"/>
      <w:sz w:val="24"/>
      <w:szCs w:val="24"/>
      <w:lang w:val="x-none" w:eastAsia="x-none"/>
    </w:rPr>
  </w:style>
  <w:style w:type="paragraph" w:styleId="Zarkazkladnhotextu2">
    <w:name w:val="Body Text Indent 2"/>
    <w:basedOn w:val="Normlny"/>
    <w:link w:val="Zarkazkladnhotextu2Char"/>
    <w:rsid w:val="000C064D"/>
    <w:pPr>
      <w:tabs>
        <w:tab w:val="left" w:pos="360"/>
        <w:tab w:val="left" w:pos="540"/>
        <w:tab w:val="left" w:pos="900"/>
      </w:tabs>
      <w:ind w:left="360"/>
      <w:jc w:val="both"/>
    </w:pPr>
    <w:rPr>
      <w:rFonts w:ascii="Arial" w:hAnsi="Arial"/>
      <w:lang w:val="x-none" w:eastAsia="x-none"/>
    </w:rPr>
  </w:style>
  <w:style w:type="character" w:customStyle="1" w:styleId="Zarkazkladnhotextu2Char">
    <w:name w:val="Zarážka základného textu 2 Char"/>
    <w:basedOn w:val="Predvolenpsmoodseku"/>
    <w:link w:val="Zarkazkladnhotextu2"/>
    <w:rsid w:val="000C064D"/>
    <w:rPr>
      <w:rFonts w:ascii="Arial" w:eastAsia="Times New Roman" w:hAnsi="Arial" w:cs="Times New Roman"/>
      <w:sz w:val="24"/>
      <w:szCs w:val="24"/>
      <w:lang w:val="x-none" w:eastAsia="x-none"/>
    </w:rPr>
  </w:style>
  <w:style w:type="paragraph" w:styleId="Zkladntext2">
    <w:name w:val="Body Text 2"/>
    <w:basedOn w:val="Normlny"/>
    <w:link w:val="Zkladntext2Char"/>
    <w:rsid w:val="000C064D"/>
    <w:pPr>
      <w:spacing w:after="120" w:line="480" w:lineRule="auto"/>
    </w:pPr>
    <w:rPr>
      <w:lang w:val="x-none" w:eastAsia="x-none"/>
    </w:rPr>
  </w:style>
  <w:style w:type="character" w:customStyle="1" w:styleId="Zkladntext2Char">
    <w:name w:val="Základný text 2 Char"/>
    <w:basedOn w:val="Predvolenpsmoodseku"/>
    <w:link w:val="Zkladntext2"/>
    <w:rsid w:val="000C064D"/>
    <w:rPr>
      <w:rFonts w:ascii="Times New Roman" w:eastAsia="Times New Roman" w:hAnsi="Times New Roman" w:cs="Times New Roman"/>
      <w:sz w:val="24"/>
      <w:szCs w:val="24"/>
      <w:lang w:val="x-none" w:eastAsia="x-none"/>
    </w:rPr>
  </w:style>
  <w:style w:type="paragraph" w:styleId="Oznaitext">
    <w:name w:val="Block Text"/>
    <w:basedOn w:val="Normlny"/>
    <w:rsid w:val="000C064D"/>
    <w:pPr>
      <w:ind w:left="720" w:right="79"/>
      <w:jc w:val="both"/>
    </w:pPr>
    <w:rPr>
      <w:rFonts w:ascii="Arial" w:hAnsi="Arial"/>
      <w:sz w:val="22"/>
      <w:lang w:eastAsia="sk-SK"/>
    </w:rPr>
  </w:style>
  <w:style w:type="character" w:styleId="Odkaznakomentr">
    <w:name w:val="annotation reference"/>
    <w:rsid w:val="000C064D"/>
    <w:rPr>
      <w:sz w:val="16"/>
      <w:szCs w:val="16"/>
    </w:rPr>
  </w:style>
  <w:style w:type="paragraph" w:styleId="Textkomentra">
    <w:name w:val="annotation text"/>
    <w:basedOn w:val="Normlny"/>
    <w:link w:val="TextkomentraChar"/>
    <w:rsid w:val="000C064D"/>
    <w:rPr>
      <w:sz w:val="20"/>
      <w:szCs w:val="20"/>
      <w:lang w:eastAsia="sk-SK"/>
    </w:rPr>
  </w:style>
  <w:style w:type="character" w:customStyle="1" w:styleId="TextkomentraChar">
    <w:name w:val="Text komentára Char"/>
    <w:basedOn w:val="Predvolenpsmoodseku"/>
    <w:link w:val="Textkomentra"/>
    <w:rsid w:val="000C064D"/>
    <w:rPr>
      <w:rFonts w:ascii="Times New Roman" w:eastAsia="Times New Roman" w:hAnsi="Times New Roman" w:cs="Times New Roman"/>
      <w:sz w:val="20"/>
      <w:szCs w:val="20"/>
      <w:lang w:eastAsia="sk-SK"/>
    </w:rPr>
  </w:style>
  <w:style w:type="paragraph" w:styleId="Odsekzoznamu">
    <w:name w:val="List Paragraph"/>
    <w:basedOn w:val="Normlny"/>
    <w:uiPriority w:val="34"/>
    <w:qFormat/>
    <w:rsid w:val="000C064D"/>
    <w:pPr>
      <w:ind w:left="720"/>
      <w:contextualSpacing/>
    </w:pPr>
  </w:style>
  <w:style w:type="paragraph" w:styleId="Bezriadkovania">
    <w:name w:val="No Spacing"/>
    <w:uiPriority w:val="1"/>
    <w:qFormat/>
    <w:rsid w:val="000C064D"/>
    <w:pPr>
      <w:spacing w:after="0" w:line="240" w:lineRule="auto"/>
    </w:pPr>
    <w:rPr>
      <w:rFonts w:ascii="Times New Roman" w:eastAsia="Times New Roman" w:hAnsi="Times New Roman" w:cs="Times New Roman"/>
      <w:sz w:val="24"/>
      <w:szCs w:val="24"/>
      <w:lang w:eastAsia="cs-CZ"/>
    </w:rPr>
  </w:style>
  <w:style w:type="paragraph" w:styleId="Textbubliny">
    <w:name w:val="Balloon Text"/>
    <w:basedOn w:val="Normlny"/>
    <w:link w:val="TextbublinyChar"/>
    <w:uiPriority w:val="99"/>
    <w:semiHidden/>
    <w:unhideWhenUsed/>
    <w:rsid w:val="000C064D"/>
    <w:rPr>
      <w:rFonts w:ascii="Tahoma" w:hAnsi="Tahoma" w:cs="Tahoma"/>
      <w:sz w:val="16"/>
      <w:szCs w:val="16"/>
    </w:rPr>
  </w:style>
  <w:style w:type="character" w:customStyle="1" w:styleId="TextbublinyChar">
    <w:name w:val="Text bubliny Char"/>
    <w:basedOn w:val="Predvolenpsmoodseku"/>
    <w:link w:val="Textbubliny"/>
    <w:uiPriority w:val="99"/>
    <w:semiHidden/>
    <w:rsid w:val="000C064D"/>
    <w:rPr>
      <w:rFonts w:ascii="Tahoma" w:eastAsia="Times New Roman" w:hAnsi="Tahoma" w:cs="Tahoma"/>
      <w:sz w:val="16"/>
      <w:szCs w:val="16"/>
      <w:lang w:eastAsia="cs-CZ"/>
    </w:rPr>
  </w:style>
  <w:style w:type="paragraph" w:styleId="Predmetkomentra">
    <w:name w:val="annotation subject"/>
    <w:basedOn w:val="Textkomentra"/>
    <w:next w:val="Textkomentra"/>
    <w:link w:val="PredmetkomentraChar"/>
    <w:uiPriority w:val="99"/>
    <w:semiHidden/>
    <w:unhideWhenUsed/>
    <w:rsid w:val="00E86472"/>
    <w:rPr>
      <w:b/>
      <w:bCs/>
      <w:lang w:eastAsia="cs-CZ"/>
    </w:rPr>
  </w:style>
  <w:style w:type="character" w:customStyle="1" w:styleId="PredmetkomentraChar">
    <w:name w:val="Predmet komentára Char"/>
    <w:basedOn w:val="TextkomentraChar"/>
    <w:link w:val="Predmetkomentra"/>
    <w:uiPriority w:val="99"/>
    <w:semiHidden/>
    <w:rsid w:val="00E86472"/>
    <w:rPr>
      <w:rFonts w:ascii="Times New Roman" w:eastAsia="Times New Roman" w:hAnsi="Times New Roman" w:cs="Times New Roman"/>
      <w:b/>
      <w:bCs/>
      <w:sz w:val="20"/>
      <w:szCs w:val="20"/>
      <w:lang w:eastAsia="cs-CZ"/>
    </w:rPr>
  </w:style>
  <w:style w:type="character" w:styleId="slostrany">
    <w:name w:val="page number"/>
    <w:basedOn w:val="Predvolenpsmoodseku"/>
    <w:rsid w:val="00E86472"/>
  </w:style>
  <w:style w:type="paragraph" w:customStyle="1" w:styleId="CharChar9CharCharCharChar">
    <w:name w:val="Char Char9 Char Char Char Char"/>
    <w:basedOn w:val="Normlny"/>
    <w:rsid w:val="00E86472"/>
    <w:pPr>
      <w:spacing w:after="160" w:line="240" w:lineRule="exact"/>
    </w:pPr>
    <w:rPr>
      <w:rFonts w:ascii="Tahoma" w:hAnsi="Tahoma" w:cs="Tahoma"/>
      <w:sz w:val="20"/>
      <w:szCs w:val="20"/>
      <w:lang w:eastAsia="en-US"/>
    </w:rPr>
  </w:style>
  <w:style w:type="character" w:customStyle="1" w:styleId="pre">
    <w:name w:val="pre"/>
    <w:basedOn w:val="Predvolenpsmoodseku"/>
    <w:rsid w:val="00E86472"/>
  </w:style>
  <w:style w:type="paragraph" w:styleId="Zkladntext3">
    <w:name w:val="Body Text 3"/>
    <w:basedOn w:val="Normlny"/>
    <w:link w:val="Zkladntext3Char"/>
    <w:uiPriority w:val="99"/>
    <w:semiHidden/>
    <w:unhideWhenUsed/>
    <w:rsid w:val="00E86472"/>
    <w:pPr>
      <w:spacing w:after="120"/>
    </w:pPr>
    <w:rPr>
      <w:sz w:val="16"/>
      <w:szCs w:val="16"/>
    </w:rPr>
  </w:style>
  <w:style w:type="character" w:customStyle="1" w:styleId="Zkladntext3Char">
    <w:name w:val="Základný text 3 Char"/>
    <w:basedOn w:val="Predvolenpsmoodseku"/>
    <w:link w:val="Zkladntext3"/>
    <w:uiPriority w:val="99"/>
    <w:semiHidden/>
    <w:rsid w:val="00E86472"/>
    <w:rPr>
      <w:rFonts w:ascii="Times New Roman" w:eastAsia="Times New Roman" w:hAnsi="Times New Roman" w:cs="Times New Roman"/>
      <w:sz w:val="16"/>
      <w:szCs w:val="16"/>
      <w:lang w:eastAsia="cs-CZ"/>
    </w:rPr>
  </w:style>
  <w:style w:type="paragraph" w:styleId="Normlnysozarkami">
    <w:name w:val="Normal Indent"/>
    <w:basedOn w:val="Normlny"/>
    <w:rsid w:val="00E86472"/>
    <w:pPr>
      <w:spacing w:after="240"/>
      <w:ind w:left="567" w:hanging="567"/>
      <w:jc w:val="both"/>
    </w:pPr>
    <w:rPr>
      <w:rFonts w:ascii="AT*Ottawa" w:hAnsi="AT*Ottawa"/>
      <w:sz w:val="22"/>
      <w:szCs w:val="20"/>
      <w:lang w:val="en-GB" w:eastAsia="sk-SK"/>
    </w:rPr>
  </w:style>
  <w:style w:type="paragraph" w:customStyle="1" w:styleId="Styl1">
    <w:name w:val="Styl1"/>
    <w:basedOn w:val="Normlny"/>
    <w:rsid w:val="00E86472"/>
    <w:pPr>
      <w:tabs>
        <w:tab w:val="right" w:leader="dot" w:pos="9356"/>
      </w:tabs>
      <w:spacing w:after="240"/>
      <w:ind w:left="851" w:hanging="284"/>
      <w:jc w:val="both"/>
    </w:pPr>
    <w:rPr>
      <w:sz w:val="22"/>
      <w:szCs w:val="20"/>
      <w:lang w:val="en-GB" w:eastAsia="sk-SK"/>
    </w:rPr>
  </w:style>
  <w:style w:type="paragraph" w:customStyle="1" w:styleId="tl1">
    <w:name w:val="Štýl1"/>
    <w:basedOn w:val="Normlny"/>
    <w:rsid w:val="00E86472"/>
    <w:pPr>
      <w:numPr>
        <w:numId w:val="4"/>
      </w:numPr>
      <w:spacing w:line="360" w:lineRule="auto"/>
      <w:jc w:val="both"/>
    </w:pPr>
    <w:rPr>
      <w:szCs w:val="20"/>
      <w:lang w:eastAsia="sk-SK"/>
    </w:rPr>
  </w:style>
  <w:style w:type="paragraph" w:customStyle="1" w:styleId="para1">
    <w:name w:val="para 1"/>
    <w:basedOn w:val="Normlny"/>
    <w:link w:val="para1Char"/>
    <w:rsid w:val="00E86472"/>
    <w:pPr>
      <w:tabs>
        <w:tab w:val="left" w:pos="425"/>
        <w:tab w:val="left" w:pos="851"/>
      </w:tabs>
      <w:spacing w:before="120" w:line="280" w:lineRule="exact"/>
      <w:ind w:left="822" w:hanging="822"/>
      <w:jc w:val="both"/>
    </w:pPr>
    <w:rPr>
      <w:rFonts w:ascii="Arial" w:hAnsi="Arial"/>
      <w:sz w:val="22"/>
      <w:szCs w:val="20"/>
      <w:lang w:eastAsia="sk-SK"/>
    </w:rPr>
  </w:style>
  <w:style w:type="character" w:customStyle="1" w:styleId="para1Char">
    <w:name w:val="para 1 Char"/>
    <w:link w:val="para1"/>
    <w:rsid w:val="00E86472"/>
    <w:rPr>
      <w:rFonts w:ascii="Arial" w:eastAsia="Times New Roman" w:hAnsi="Arial" w:cs="Times New Roman"/>
      <w:szCs w:val="20"/>
      <w:lang w:eastAsia="sk-SK"/>
    </w:rPr>
  </w:style>
  <w:style w:type="character" w:styleId="Hypertextovprepojenie">
    <w:name w:val="Hyperlink"/>
    <w:uiPriority w:val="99"/>
    <w:rsid w:val="00E86472"/>
    <w:rPr>
      <w:color w:val="0000FF"/>
      <w:u w:val="single"/>
    </w:rPr>
  </w:style>
  <w:style w:type="paragraph" w:customStyle="1" w:styleId="Style1">
    <w:name w:val="Style1"/>
    <w:basedOn w:val="Zkladntext"/>
    <w:uiPriority w:val="99"/>
    <w:rsid w:val="00E86472"/>
    <w:pPr>
      <w:tabs>
        <w:tab w:val="left" w:pos="703"/>
      </w:tabs>
      <w:suppressAutoHyphens/>
      <w:spacing w:before="120" w:after="120" w:line="360" w:lineRule="auto"/>
    </w:pPr>
    <w:rPr>
      <w:sz w:val="20"/>
      <w:szCs w:val="20"/>
      <w:lang w:val="en-US" w:eastAsia="sk-SK"/>
    </w:rPr>
  </w:style>
  <w:style w:type="paragraph" w:customStyle="1" w:styleId="Style2">
    <w:name w:val="Style2"/>
    <w:basedOn w:val="Normlny"/>
    <w:uiPriority w:val="99"/>
    <w:rsid w:val="00E86472"/>
    <w:pPr>
      <w:widowControl w:val="0"/>
      <w:autoSpaceDE w:val="0"/>
      <w:autoSpaceDN w:val="0"/>
      <w:adjustRightInd w:val="0"/>
      <w:spacing w:line="283" w:lineRule="exact"/>
      <w:jc w:val="both"/>
    </w:pPr>
    <w:rPr>
      <w:lang w:eastAsia="sk-SK"/>
    </w:rPr>
  </w:style>
  <w:style w:type="paragraph" w:customStyle="1" w:styleId="Style3">
    <w:name w:val="Style3"/>
    <w:basedOn w:val="Normlny"/>
    <w:uiPriority w:val="99"/>
    <w:rsid w:val="00E86472"/>
    <w:pPr>
      <w:widowControl w:val="0"/>
      <w:autoSpaceDE w:val="0"/>
      <w:autoSpaceDN w:val="0"/>
      <w:adjustRightInd w:val="0"/>
      <w:spacing w:line="278" w:lineRule="exact"/>
      <w:jc w:val="both"/>
    </w:pPr>
    <w:rPr>
      <w:lang w:eastAsia="sk-SK"/>
    </w:rPr>
  </w:style>
  <w:style w:type="paragraph" w:customStyle="1" w:styleId="Style4">
    <w:name w:val="Style4"/>
    <w:basedOn w:val="Normlny"/>
    <w:uiPriority w:val="99"/>
    <w:rsid w:val="00E86472"/>
    <w:pPr>
      <w:widowControl w:val="0"/>
      <w:autoSpaceDE w:val="0"/>
      <w:autoSpaceDN w:val="0"/>
      <w:adjustRightInd w:val="0"/>
      <w:jc w:val="both"/>
    </w:pPr>
    <w:rPr>
      <w:lang w:eastAsia="sk-SK"/>
    </w:rPr>
  </w:style>
  <w:style w:type="character" w:customStyle="1" w:styleId="FontStyle11">
    <w:name w:val="Font Style11"/>
    <w:uiPriority w:val="99"/>
    <w:rsid w:val="00E86472"/>
    <w:rPr>
      <w:rFonts w:ascii="Times New Roman" w:hAnsi="Times New Roman" w:cs="Times New Roman"/>
      <w:sz w:val="22"/>
      <w:szCs w:val="22"/>
    </w:rPr>
  </w:style>
  <w:style w:type="character" w:customStyle="1" w:styleId="FontStyle12">
    <w:name w:val="Font Style12"/>
    <w:uiPriority w:val="99"/>
    <w:rsid w:val="00E86472"/>
    <w:rPr>
      <w:rFonts w:ascii="Times New Roman" w:hAnsi="Times New Roman" w:cs="Times New Roman"/>
      <w:sz w:val="22"/>
      <w:szCs w:val="22"/>
    </w:rPr>
  </w:style>
  <w:style w:type="character" w:customStyle="1" w:styleId="FontStyle13">
    <w:name w:val="Font Style13"/>
    <w:uiPriority w:val="99"/>
    <w:rsid w:val="00E86472"/>
    <w:rPr>
      <w:rFonts w:ascii="Times New Roman" w:hAnsi="Times New Roman" w:cs="Times New Roman"/>
      <w:b/>
      <w:bCs/>
      <w:sz w:val="22"/>
      <w:szCs w:val="22"/>
    </w:rPr>
  </w:style>
  <w:style w:type="paragraph" w:styleId="Zarkazkladnhotextu3">
    <w:name w:val="Body Text Indent 3"/>
    <w:basedOn w:val="Normlny"/>
    <w:link w:val="Zarkazkladnhotextu3Char"/>
    <w:rsid w:val="00E86472"/>
    <w:pPr>
      <w:spacing w:after="120"/>
      <w:ind w:left="283"/>
    </w:pPr>
    <w:rPr>
      <w:sz w:val="16"/>
      <w:szCs w:val="16"/>
      <w:lang w:eastAsia="sk-SK"/>
    </w:rPr>
  </w:style>
  <w:style w:type="character" w:customStyle="1" w:styleId="Zarkazkladnhotextu3Char">
    <w:name w:val="Zarážka základného textu 3 Char"/>
    <w:basedOn w:val="Predvolenpsmoodseku"/>
    <w:link w:val="Zarkazkladnhotextu3"/>
    <w:rsid w:val="00E86472"/>
    <w:rPr>
      <w:rFonts w:ascii="Times New Roman" w:eastAsia="Times New Roman" w:hAnsi="Times New Roman" w:cs="Times New Roman"/>
      <w:sz w:val="16"/>
      <w:szCs w:val="16"/>
      <w:lang w:eastAsia="sk-SK"/>
    </w:rPr>
  </w:style>
  <w:style w:type="paragraph" w:styleId="Obsah1">
    <w:name w:val="toc 1"/>
    <w:basedOn w:val="Normlny"/>
    <w:next w:val="Normlny"/>
    <w:autoRedefine/>
    <w:uiPriority w:val="39"/>
    <w:qFormat/>
    <w:rsid w:val="000103F1"/>
    <w:pPr>
      <w:tabs>
        <w:tab w:val="left" w:pos="440"/>
        <w:tab w:val="right" w:leader="dot" w:pos="9639"/>
      </w:tabs>
    </w:pPr>
    <w:rPr>
      <w:rFonts w:ascii="Arial" w:hAnsi="Arial" w:cs="Arial"/>
      <w:b/>
      <w:bCs/>
      <w:noProof/>
      <w:spacing w:val="5"/>
      <w:sz w:val="22"/>
      <w:szCs w:val="22"/>
      <w:lang w:eastAsia="sk-SK"/>
    </w:rPr>
  </w:style>
  <w:style w:type="paragraph" w:styleId="Obsah2">
    <w:name w:val="toc 2"/>
    <w:basedOn w:val="Normlny"/>
    <w:next w:val="Normlny"/>
    <w:autoRedefine/>
    <w:uiPriority w:val="39"/>
    <w:qFormat/>
    <w:rsid w:val="005B527B"/>
    <w:pPr>
      <w:tabs>
        <w:tab w:val="left" w:pos="709"/>
        <w:tab w:val="right" w:leader="dot" w:pos="9639"/>
      </w:tabs>
    </w:pPr>
    <w:rPr>
      <w:rFonts w:ascii="Arial" w:hAnsi="Arial" w:cs="Arial"/>
      <w:noProof/>
      <w:spacing w:val="5"/>
      <w:sz w:val="22"/>
      <w:szCs w:val="22"/>
      <w:lang w:eastAsia="en-US"/>
    </w:rPr>
  </w:style>
  <w:style w:type="paragraph" w:customStyle="1" w:styleId="CNadp1">
    <w:name w:val="C_Nadp_1"/>
    <w:basedOn w:val="Normlny"/>
    <w:next w:val="CNormal"/>
    <w:link w:val="CNadp1Char"/>
    <w:qFormat/>
    <w:rsid w:val="00E86472"/>
    <w:pPr>
      <w:numPr>
        <w:numId w:val="21"/>
      </w:numPr>
      <w:autoSpaceDE w:val="0"/>
      <w:autoSpaceDN w:val="0"/>
      <w:spacing w:before="200" w:after="120"/>
    </w:pPr>
    <w:rPr>
      <w:rFonts w:cs="Arial"/>
      <w:b/>
      <w:bCs/>
      <w:caps/>
      <w:szCs w:val="20"/>
      <w:lang w:eastAsia="sk-SK"/>
    </w:rPr>
  </w:style>
  <w:style w:type="paragraph" w:customStyle="1" w:styleId="CNormal">
    <w:name w:val="C_Normal"/>
    <w:basedOn w:val="Normlny"/>
    <w:link w:val="CNormalChar"/>
    <w:qFormat/>
    <w:rsid w:val="00E86472"/>
    <w:pPr>
      <w:autoSpaceDE w:val="0"/>
      <w:autoSpaceDN w:val="0"/>
      <w:spacing w:before="40" w:after="40" w:line="360" w:lineRule="auto"/>
      <w:ind w:firstLine="709"/>
      <w:jc w:val="both"/>
    </w:pPr>
    <w:rPr>
      <w:sz w:val="22"/>
      <w:szCs w:val="20"/>
      <w:lang w:eastAsia="sk-SK"/>
    </w:rPr>
  </w:style>
  <w:style w:type="character" w:customStyle="1" w:styleId="CNormalChar">
    <w:name w:val="C_Normal Char"/>
    <w:basedOn w:val="Predvolenpsmoodseku"/>
    <w:link w:val="CNormal"/>
    <w:rsid w:val="00E86472"/>
    <w:rPr>
      <w:rFonts w:ascii="Times New Roman" w:eastAsia="Times New Roman" w:hAnsi="Times New Roman" w:cs="Times New Roman"/>
      <w:szCs w:val="20"/>
      <w:lang w:eastAsia="sk-SK"/>
    </w:rPr>
  </w:style>
  <w:style w:type="character" w:customStyle="1" w:styleId="CNadp1Char">
    <w:name w:val="C_Nadp_1 Char"/>
    <w:basedOn w:val="Predvolenpsmoodseku"/>
    <w:link w:val="CNadp1"/>
    <w:rsid w:val="00E86472"/>
    <w:rPr>
      <w:rFonts w:ascii="Times New Roman" w:eastAsia="Times New Roman" w:hAnsi="Times New Roman" w:cs="Arial"/>
      <w:b/>
      <w:bCs/>
      <w:caps/>
      <w:sz w:val="24"/>
      <w:szCs w:val="20"/>
      <w:lang w:eastAsia="sk-SK"/>
    </w:rPr>
  </w:style>
  <w:style w:type="paragraph" w:customStyle="1" w:styleId="CNadp2">
    <w:name w:val="C_Nadp_2"/>
    <w:basedOn w:val="Normlny"/>
    <w:next w:val="CNormal"/>
    <w:link w:val="CNadp2Char"/>
    <w:autoRedefine/>
    <w:qFormat/>
    <w:rsid w:val="00E86472"/>
    <w:pPr>
      <w:numPr>
        <w:ilvl w:val="1"/>
        <w:numId w:val="18"/>
      </w:numPr>
      <w:tabs>
        <w:tab w:val="left" w:pos="-1985"/>
        <w:tab w:val="left" w:pos="993"/>
      </w:tabs>
      <w:autoSpaceDE w:val="0"/>
      <w:autoSpaceDN w:val="0"/>
      <w:spacing w:before="120" w:after="120"/>
      <w:jc w:val="both"/>
    </w:pPr>
    <w:rPr>
      <w:rFonts w:cs="Arial"/>
      <w:b/>
      <w:bCs/>
      <w:sz w:val="22"/>
      <w:szCs w:val="20"/>
      <w:lang w:eastAsia="sk-SK"/>
    </w:rPr>
  </w:style>
  <w:style w:type="character" w:customStyle="1" w:styleId="CNadp2Char">
    <w:name w:val="C_Nadp_2 Char"/>
    <w:basedOn w:val="Predvolenpsmoodseku"/>
    <w:link w:val="CNadp2"/>
    <w:rsid w:val="00E86472"/>
    <w:rPr>
      <w:rFonts w:ascii="Times New Roman" w:eastAsia="Times New Roman" w:hAnsi="Times New Roman" w:cs="Arial"/>
      <w:b/>
      <w:bCs/>
      <w:szCs w:val="20"/>
      <w:lang w:eastAsia="sk-SK"/>
    </w:rPr>
  </w:style>
  <w:style w:type="paragraph" w:customStyle="1" w:styleId="CNadp3">
    <w:name w:val="C_Nadp_3"/>
    <w:basedOn w:val="CNadp1"/>
    <w:next w:val="CNormal"/>
    <w:qFormat/>
    <w:rsid w:val="00E86472"/>
    <w:pPr>
      <w:numPr>
        <w:ilvl w:val="2"/>
      </w:numPr>
      <w:tabs>
        <w:tab w:val="clear" w:pos="794"/>
        <w:tab w:val="num" w:pos="720"/>
      </w:tabs>
      <w:spacing w:before="100" w:after="60"/>
      <w:ind w:left="720" w:hanging="720"/>
    </w:pPr>
    <w:rPr>
      <w:caps w:val="0"/>
      <w:sz w:val="22"/>
      <w:szCs w:val="18"/>
    </w:rPr>
  </w:style>
  <w:style w:type="paragraph" w:customStyle="1" w:styleId="CVypis">
    <w:name w:val="C_Vypis"/>
    <w:basedOn w:val="Normlny"/>
    <w:link w:val="CVypisChar"/>
    <w:qFormat/>
    <w:rsid w:val="00E86472"/>
    <w:pPr>
      <w:autoSpaceDE w:val="0"/>
      <w:autoSpaceDN w:val="0"/>
      <w:spacing w:before="60" w:after="40"/>
    </w:pPr>
    <w:rPr>
      <w:sz w:val="22"/>
      <w:szCs w:val="20"/>
      <w:lang w:eastAsia="sk-SK"/>
    </w:rPr>
  </w:style>
  <w:style w:type="character" w:customStyle="1" w:styleId="CVypisChar">
    <w:name w:val="C_Vypis Char"/>
    <w:basedOn w:val="Predvolenpsmoodseku"/>
    <w:link w:val="CVypis"/>
    <w:rsid w:val="00E86472"/>
    <w:rPr>
      <w:rFonts w:ascii="Times New Roman" w:eastAsia="Times New Roman" w:hAnsi="Times New Roman" w:cs="Times New Roman"/>
      <w:szCs w:val="20"/>
      <w:lang w:eastAsia="sk-SK"/>
    </w:rPr>
  </w:style>
  <w:style w:type="paragraph" w:customStyle="1" w:styleId="text">
    <w:name w:val="text"/>
    <w:rsid w:val="00E86472"/>
    <w:pPr>
      <w:widowControl w:val="0"/>
      <w:spacing w:before="240" w:after="0" w:line="240" w:lineRule="exact"/>
      <w:jc w:val="both"/>
    </w:pPr>
    <w:rPr>
      <w:rFonts w:ascii="Arial" w:eastAsia="Times New Roman" w:hAnsi="Arial" w:cs="Times New Roman"/>
      <w:sz w:val="24"/>
      <w:szCs w:val="20"/>
      <w:lang w:val="cs-CZ" w:eastAsia="sk-SK"/>
    </w:rPr>
  </w:style>
  <w:style w:type="paragraph" w:customStyle="1" w:styleId="SSCnadpis3">
    <w:name w:val="SSC_nadpis3"/>
    <w:basedOn w:val="Normlny"/>
    <w:rsid w:val="00E86472"/>
    <w:pPr>
      <w:numPr>
        <w:numId w:val="20"/>
      </w:numPr>
      <w:autoSpaceDE w:val="0"/>
      <w:autoSpaceDN w:val="0"/>
      <w:spacing w:before="240"/>
      <w:jc w:val="both"/>
    </w:pPr>
    <w:rPr>
      <w:rFonts w:ascii="Arial" w:hAnsi="Arial" w:cs="Arial"/>
      <w:b/>
      <w:bCs/>
      <w:smallCaps/>
      <w:sz w:val="20"/>
    </w:rPr>
  </w:style>
  <w:style w:type="paragraph" w:customStyle="1" w:styleId="tlSSCnadpis2Pred6pt">
    <w:name w:val="Štýl SSC_nadpis2 + Pred:  6 pt"/>
    <w:basedOn w:val="Normlny"/>
    <w:rsid w:val="00E86472"/>
    <w:pPr>
      <w:autoSpaceDE w:val="0"/>
      <w:autoSpaceDN w:val="0"/>
      <w:spacing w:before="120"/>
      <w:jc w:val="both"/>
    </w:pPr>
    <w:rPr>
      <w:rFonts w:ascii="Arial" w:hAnsi="Arial"/>
      <w:b/>
      <w:bCs/>
      <w:caps/>
      <w:sz w:val="20"/>
      <w:szCs w:val="20"/>
    </w:rPr>
  </w:style>
  <w:style w:type="paragraph" w:customStyle="1" w:styleId="CCSnormlny">
    <w:name w:val="CCS_normálny"/>
    <w:basedOn w:val="SSCnadpis3"/>
    <w:rsid w:val="00E86472"/>
    <w:pPr>
      <w:numPr>
        <w:ilvl w:val="1"/>
        <w:numId w:val="19"/>
      </w:numPr>
    </w:pPr>
    <w:rPr>
      <w:b w:val="0"/>
      <w:smallCaps w:val="0"/>
      <w:szCs w:val="20"/>
    </w:rPr>
  </w:style>
  <w:style w:type="paragraph" w:customStyle="1" w:styleId="SSCbenytext">
    <w:name w:val="SSC_bežny text"/>
    <w:basedOn w:val="CCSnormlny"/>
    <w:link w:val="SSCbenytextChar"/>
    <w:rsid w:val="00E86472"/>
    <w:pPr>
      <w:numPr>
        <w:ilvl w:val="0"/>
        <w:numId w:val="0"/>
      </w:numPr>
      <w:spacing w:before="120"/>
      <w:ind w:left="720"/>
    </w:pPr>
  </w:style>
  <w:style w:type="character" w:customStyle="1" w:styleId="SSCbenytextChar">
    <w:name w:val="SSC_bežny text Char"/>
    <w:link w:val="SSCbenytext"/>
    <w:rsid w:val="00E86472"/>
    <w:rPr>
      <w:rFonts w:ascii="Arial" w:eastAsia="Times New Roman" w:hAnsi="Arial" w:cs="Arial"/>
      <w:bCs/>
      <w:sz w:val="20"/>
      <w:szCs w:val="20"/>
      <w:lang w:eastAsia="cs-CZ"/>
    </w:rPr>
  </w:style>
  <w:style w:type="character" w:customStyle="1" w:styleId="TextpoznmkypodiarouChar">
    <w:name w:val="Text poznámky pod čiarou Char"/>
    <w:basedOn w:val="Predvolenpsmoodseku"/>
    <w:link w:val="Textpoznmkypodiarou"/>
    <w:semiHidden/>
    <w:rsid w:val="00E86472"/>
    <w:rPr>
      <w:rFonts w:ascii="Times New Roman" w:eastAsia="Times New Roman" w:hAnsi="Times New Roman" w:cs="Times New Roman"/>
      <w:sz w:val="20"/>
      <w:szCs w:val="20"/>
      <w:lang w:eastAsia="cs-CZ"/>
    </w:rPr>
  </w:style>
  <w:style w:type="paragraph" w:styleId="Textpoznmkypodiarou">
    <w:name w:val="footnote text"/>
    <w:basedOn w:val="Normlny"/>
    <w:link w:val="TextpoznmkypodiarouChar"/>
    <w:semiHidden/>
    <w:unhideWhenUsed/>
    <w:rsid w:val="00E86472"/>
    <w:rPr>
      <w:sz w:val="20"/>
      <w:szCs w:val="20"/>
    </w:rPr>
  </w:style>
  <w:style w:type="paragraph" w:customStyle="1" w:styleId="oddl-nadpis">
    <w:name w:val="oddíl-nadpis"/>
    <w:basedOn w:val="Normlny"/>
    <w:rsid w:val="00E86472"/>
    <w:pPr>
      <w:keepNext/>
      <w:widowControl w:val="0"/>
      <w:tabs>
        <w:tab w:val="left" w:pos="567"/>
      </w:tabs>
      <w:spacing w:before="240" w:line="240" w:lineRule="exact"/>
    </w:pPr>
    <w:rPr>
      <w:rFonts w:ascii="Arial" w:hAnsi="Arial"/>
      <w:b/>
      <w:szCs w:val="20"/>
      <w:lang w:val="cs-CZ" w:eastAsia="sk-SK"/>
    </w:rPr>
  </w:style>
  <w:style w:type="paragraph" w:customStyle="1" w:styleId="tabulka">
    <w:name w:val="tabulka"/>
    <w:basedOn w:val="Normlny"/>
    <w:rsid w:val="00E86472"/>
    <w:pPr>
      <w:widowControl w:val="0"/>
      <w:spacing w:before="120" w:line="240" w:lineRule="exact"/>
      <w:jc w:val="center"/>
    </w:pPr>
    <w:rPr>
      <w:rFonts w:ascii="Arial" w:hAnsi="Arial"/>
      <w:sz w:val="20"/>
      <w:szCs w:val="20"/>
      <w:lang w:val="cs-CZ" w:eastAsia="sk-SK"/>
    </w:rPr>
  </w:style>
  <w:style w:type="paragraph" w:customStyle="1" w:styleId="xl70">
    <w:name w:val="xl70"/>
    <w:basedOn w:val="Normlny"/>
    <w:rsid w:val="00E8647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el" w:hAnsi="Ariel"/>
      <w:b/>
      <w:bCs/>
      <w:color w:val="000000"/>
      <w:sz w:val="16"/>
      <w:szCs w:val="16"/>
      <w:lang w:eastAsia="sk-SK"/>
    </w:rPr>
  </w:style>
  <w:style w:type="paragraph" w:customStyle="1" w:styleId="xl71">
    <w:name w:val="xl71"/>
    <w:basedOn w:val="Normlny"/>
    <w:rsid w:val="00E8647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Ariel" w:hAnsi="Ariel"/>
      <w:b/>
      <w:bCs/>
      <w:color w:val="000000"/>
      <w:sz w:val="16"/>
      <w:szCs w:val="16"/>
      <w:lang w:eastAsia="sk-SK"/>
    </w:rPr>
  </w:style>
  <w:style w:type="paragraph" w:customStyle="1" w:styleId="xl72">
    <w:name w:val="xl72"/>
    <w:basedOn w:val="Normlny"/>
    <w:rsid w:val="00E8647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lang w:eastAsia="sk-SK"/>
    </w:rPr>
  </w:style>
  <w:style w:type="paragraph" w:customStyle="1" w:styleId="xl73">
    <w:name w:val="xl73"/>
    <w:basedOn w:val="Normlny"/>
    <w:rsid w:val="00E8647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lang w:eastAsia="sk-SK"/>
    </w:rPr>
  </w:style>
  <w:style w:type="paragraph" w:customStyle="1" w:styleId="xl74">
    <w:name w:val="xl74"/>
    <w:basedOn w:val="Normlny"/>
    <w:rsid w:val="00E8647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lang w:eastAsia="sk-SK"/>
    </w:rPr>
  </w:style>
  <w:style w:type="paragraph" w:customStyle="1" w:styleId="xl75">
    <w:name w:val="xl75"/>
    <w:basedOn w:val="Normlny"/>
    <w:rsid w:val="00E86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000000"/>
      <w:sz w:val="16"/>
      <w:szCs w:val="16"/>
      <w:lang w:eastAsia="sk-SK"/>
    </w:rPr>
  </w:style>
  <w:style w:type="paragraph" w:customStyle="1" w:styleId="xl76">
    <w:name w:val="xl76"/>
    <w:basedOn w:val="Normlny"/>
    <w:rsid w:val="00E86472"/>
    <w:pPr>
      <w:pBdr>
        <w:top w:val="single" w:sz="4" w:space="0" w:color="auto"/>
        <w:left w:val="single" w:sz="4" w:space="0" w:color="auto"/>
        <w:right w:val="single" w:sz="4" w:space="0" w:color="auto"/>
      </w:pBdr>
      <w:spacing w:before="100" w:beforeAutospacing="1" w:after="100" w:afterAutospacing="1"/>
    </w:pPr>
    <w:rPr>
      <w:color w:val="000000"/>
      <w:sz w:val="16"/>
      <w:szCs w:val="16"/>
      <w:lang w:eastAsia="sk-SK"/>
    </w:rPr>
  </w:style>
  <w:style w:type="paragraph" w:customStyle="1" w:styleId="xl77">
    <w:name w:val="xl77"/>
    <w:basedOn w:val="Normlny"/>
    <w:rsid w:val="00E86472"/>
    <w:pPr>
      <w:pBdr>
        <w:left w:val="single" w:sz="4" w:space="0" w:color="auto"/>
        <w:right w:val="single" w:sz="4" w:space="0" w:color="auto"/>
      </w:pBdr>
      <w:spacing w:before="100" w:beforeAutospacing="1" w:after="100" w:afterAutospacing="1"/>
    </w:pPr>
    <w:rPr>
      <w:color w:val="000000"/>
      <w:sz w:val="16"/>
      <w:szCs w:val="16"/>
      <w:lang w:eastAsia="sk-SK"/>
    </w:rPr>
  </w:style>
  <w:style w:type="paragraph" w:customStyle="1" w:styleId="xl78">
    <w:name w:val="xl78"/>
    <w:basedOn w:val="Normlny"/>
    <w:rsid w:val="00E86472"/>
    <w:pPr>
      <w:pBdr>
        <w:left w:val="single" w:sz="4" w:space="0" w:color="auto"/>
        <w:bottom w:val="single" w:sz="4" w:space="0" w:color="auto"/>
        <w:right w:val="single" w:sz="4" w:space="0" w:color="auto"/>
      </w:pBdr>
      <w:spacing w:before="100" w:beforeAutospacing="1" w:after="100" w:afterAutospacing="1"/>
    </w:pPr>
    <w:rPr>
      <w:color w:val="000000"/>
      <w:sz w:val="16"/>
      <w:szCs w:val="16"/>
      <w:lang w:eastAsia="sk-SK"/>
    </w:rPr>
  </w:style>
  <w:style w:type="paragraph" w:styleId="Hlavikaobsahu">
    <w:name w:val="TOC Heading"/>
    <w:basedOn w:val="Nadpis1"/>
    <w:next w:val="Normlny"/>
    <w:uiPriority w:val="39"/>
    <w:semiHidden/>
    <w:unhideWhenUsed/>
    <w:qFormat/>
    <w:rsid w:val="00614E21"/>
    <w:pPr>
      <w:spacing w:line="276" w:lineRule="auto"/>
      <w:jc w:val="left"/>
      <w:outlineLvl w:val="9"/>
    </w:pPr>
    <w:rPr>
      <w:rFonts w:asciiTheme="majorHAnsi" w:hAnsiTheme="majorHAnsi" w:cstheme="majorBidi"/>
      <w:color w:val="365F91" w:themeColor="accent1" w:themeShade="BF"/>
      <w:sz w:val="28"/>
      <w:szCs w:val="28"/>
      <w:lang w:eastAsia="sk-SK"/>
    </w:rPr>
  </w:style>
  <w:style w:type="paragraph" w:styleId="Obsah3">
    <w:name w:val="toc 3"/>
    <w:basedOn w:val="Normlny"/>
    <w:next w:val="Normlny"/>
    <w:autoRedefine/>
    <w:uiPriority w:val="39"/>
    <w:unhideWhenUsed/>
    <w:qFormat/>
    <w:rsid w:val="00614E21"/>
    <w:pPr>
      <w:spacing w:after="100"/>
      <w:ind w:left="480"/>
    </w:pPr>
  </w:style>
  <w:style w:type="character" w:styleId="Odkaznapoznmkupodiarou">
    <w:name w:val="footnote reference"/>
    <w:basedOn w:val="Predvolenpsmoodseku"/>
    <w:semiHidden/>
    <w:unhideWhenUsed/>
    <w:rsid w:val="006C6BA1"/>
    <w:rPr>
      <w:vertAlign w:val="superscript"/>
    </w:rPr>
  </w:style>
  <w:style w:type="paragraph" w:customStyle="1" w:styleId="CharChar9CharCharCharChar0">
    <w:name w:val="Char Char9 Char Char Char Char"/>
    <w:basedOn w:val="Normlny"/>
    <w:rsid w:val="006310D4"/>
    <w:pPr>
      <w:spacing w:after="160" w:line="240" w:lineRule="exact"/>
    </w:pPr>
    <w:rPr>
      <w:rFonts w:ascii="Tahoma" w:hAnsi="Tahoma" w:cs="Tahoma"/>
      <w:sz w:val="20"/>
      <w:szCs w:val="20"/>
      <w:lang w:eastAsia="en-US"/>
    </w:rPr>
  </w:style>
  <w:style w:type="paragraph" w:customStyle="1" w:styleId="CharChar9CharCharCharChar1">
    <w:name w:val="Char Char9 Char Char Char Char"/>
    <w:basedOn w:val="Normlny"/>
    <w:rsid w:val="002C3459"/>
    <w:pPr>
      <w:spacing w:after="160" w:line="240" w:lineRule="exact"/>
    </w:pPr>
    <w:rPr>
      <w:rFonts w:ascii="Tahoma" w:hAnsi="Tahoma" w:cs="Tahoma"/>
      <w:sz w:val="20"/>
      <w:szCs w:val="20"/>
      <w:lang w:eastAsia="en-US"/>
    </w:rPr>
  </w:style>
  <w:style w:type="character" w:styleId="Nzovknihy">
    <w:name w:val="Book Title"/>
    <w:uiPriority w:val="33"/>
    <w:qFormat/>
    <w:rsid w:val="002C3459"/>
    <w:rPr>
      <w:b/>
      <w:bCs/>
      <w:smallCaps/>
      <w:spacing w:val="5"/>
    </w:rPr>
  </w:style>
  <w:style w:type="paragraph" w:customStyle="1" w:styleId="Normlny211pt">
    <w:name w:val="Normálny2 + 11 pt"/>
    <w:aliases w:val="1,5 riad"/>
    <w:basedOn w:val="Normlny"/>
    <w:rsid w:val="007D3547"/>
    <w:rPr>
      <w:rFonts w:ascii="Arial" w:hAnsi="Arial"/>
      <w:bCs/>
      <w:sz w:val="22"/>
      <w:szCs w:val="22"/>
      <w:lang w:eastAsia="sk-SK"/>
    </w:rPr>
  </w:style>
  <w:style w:type="paragraph" w:customStyle="1" w:styleId="Default">
    <w:name w:val="Default"/>
    <w:rsid w:val="00402CD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74277">
      <w:bodyDiv w:val="1"/>
      <w:marLeft w:val="0"/>
      <w:marRight w:val="0"/>
      <w:marTop w:val="0"/>
      <w:marBottom w:val="0"/>
      <w:divBdr>
        <w:top w:val="none" w:sz="0" w:space="0" w:color="auto"/>
        <w:left w:val="none" w:sz="0" w:space="0" w:color="auto"/>
        <w:bottom w:val="none" w:sz="0" w:space="0" w:color="auto"/>
        <w:right w:val="none" w:sz="0" w:space="0" w:color="auto"/>
      </w:divBdr>
    </w:div>
    <w:div w:id="897979071">
      <w:bodyDiv w:val="1"/>
      <w:marLeft w:val="0"/>
      <w:marRight w:val="0"/>
      <w:marTop w:val="0"/>
      <w:marBottom w:val="0"/>
      <w:divBdr>
        <w:top w:val="none" w:sz="0" w:space="0" w:color="auto"/>
        <w:left w:val="none" w:sz="0" w:space="0" w:color="auto"/>
        <w:bottom w:val="none" w:sz="0" w:space="0" w:color="auto"/>
        <w:right w:val="none" w:sz="0" w:space="0" w:color="auto"/>
      </w:divBdr>
    </w:div>
    <w:div w:id="179216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jozef.fabian@ssc.sk"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2C961-E563-47E3-9223-2B092268C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9</Pages>
  <Words>3729</Words>
  <Characters>21258</Characters>
  <Application>Microsoft Office Word</Application>
  <DocSecurity>0</DocSecurity>
  <Lines>177</Lines>
  <Paragraphs>49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24938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Tomovičová Daniela</dc:creator>
  <cp:lastModifiedBy>Jalcova Hedviga</cp:lastModifiedBy>
  <cp:revision>113</cp:revision>
  <cp:lastPrinted>2019-06-28T09:45:00Z</cp:lastPrinted>
  <dcterms:created xsi:type="dcterms:W3CDTF">2014-09-18T05:36:00Z</dcterms:created>
  <dcterms:modified xsi:type="dcterms:W3CDTF">2019-06-28T09:45:00Z</dcterms:modified>
</cp:coreProperties>
</file>